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531" w:rsidRPr="00FB5531" w:rsidRDefault="00FB5531" w:rsidP="00FB5531">
      <w:pPr>
        <w:widowControl w:val="0"/>
        <w:snapToGrid w:val="0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FB5531" w:rsidRPr="00FB5531" w:rsidRDefault="00FB5531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eastAsia="Calibri" w:hAnsi="SchoolBookAC" w:cs="Times New Roman"/>
          <w:b/>
          <w:sz w:val="24"/>
          <w:szCs w:val="24"/>
          <w:lang w:eastAsia="ru-RU"/>
        </w:rPr>
      </w:pPr>
      <w:r w:rsidRPr="00FB5531">
        <w:rPr>
          <w:rFonts w:ascii="SchoolBookAC" w:eastAsia="Calibri" w:hAnsi="SchoolBookAC" w:cs="Times New Roman"/>
          <w:b/>
          <w:sz w:val="24"/>
          <w:szCs w:val="24"/>
          <w:lang w:eastAsia="ru-RU"/>
        </w:rPr>
        <w:t xml:space="preserve">Х. </w:t>
      </w:r>
      <w:proofErr w:type="spellStart"/>
      <w:r w:rsidRPr="00FB5531">
        <w:rPr>
          <w:rFonts w:ascii="SchoolBookAC" w:eastAsia="Calibri" w:hAnsi="SchoolBookAC" w:cs="Times New Roman"/>
          <w:b/>
          <w:sz w:val="24"/>
          <w:szCs w:val="24"/>
          <w:lang w:eastAsia="ru-RU"/>
        </w:rPr>
        <w:t>Севостьянов</w:t>
      </w:r>
      <w:proofErr w:type="spellEnd"/>
      <w:r w:rsidRPr="00FB5531">
        <w:rPr>
          <w:rFonts w:ascii="SchoolBookAC" w:eastAsia="Calibri" w:hAnsi="SchoolBookAC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B5531">
        <w:rPr>
          <w:rFonts w:ascii="SchoolBookAC" w:eastAsia="Calibri" w:hAnsi="SchoolBookAC" w:cs="Times New Roman"/>
          <w:b/>
          <w:sz w:val="24"/>
          <w:szCs w:val="24"/>
          <w:lang w:eastAsia="ru-RU"/>
        </w:rPr>
        <w:t>Милютинский</w:t>
      </w:r>
      <w:proofErr w:type="spellEnd"/>
      <w:r w:rsidRPr="00FB5531">
        <w:rPr>
          <w:rFonts w:ascii="SchoolBookAC" w:eastAsia="Calibri" w:hAnsi="SchoolBookAC" w:cs="Times New Roman"/>
          <w:b/>
          <w:sz w:val="24"/>
          <w:szCs w:val="24"/>
          <w:lang w:eastAsia="ru-RU"/>
        </w:rPr>
        <w:t xml:space="preserve"> район</w:t>
      </w: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eastAsia="Calibri" w:hAnsi="SchoolBookAC" w:cs="Times New Roman"/>
          <w:b/>
          <w:sz w:val="24"/>
          <w:szCs w:val="24"/>
          <w:lang w:eastAsia="ru-RU"/>
        </w:rPr>
      </w:pPr>
      <w:r w:rsidRPr="00FB5531">
        <w:rPr>
          <w:rFonts w:ascii="SchoolBookAC" w:eastAsia="Calibri" w:hAnsi="SchoolBookAC" w:cs="Times New Roman"/>
          <w:b/>
          <w:sz w:val="24"/>
          <w:szCs w:val="24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SchoolBookAC" w:eastAsia="Calibri" w:hAnsi="SchoolBookAC" w:cs="Times New Roman"/>
          <w:sz w:val="24"/>
          <w:szCs w:val="24"/>
          <w:lang w:eastAsia="ru-RU"/>
        </w:rPr>
      </w:pPr>
    </w:p>
    <w:p w:rsidR="00FB5531" w:rsidRPr="00FB5531" w:rsidRDefault="00D711A5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Calibri" w:eastAsia="Calibri" w:hAnsi="Calibri" w:cs="Times New Roman"/>
          <w:sz w:val="24"/>
          <w:szCs w:val="24"/>
          <w:lang w:eastAsia="ru-RU"/>
        </w:rPr>
      </w:pPr>
      <w:r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3310890</wp:posOffset>
            </wp:positionH>
            <wp:positionV relativeFrom="margin">
              <wp:posOffset>1175385</wp:posOffset>
            </wp:positionV>
            <wp:extent cx="2847975" cy="1647825"/>
            <wp:effectExtent l="19050" t="0" r="9525" b="0"/>
            <wp:wrapSquare wrapText="bothSides"/>
            <wp:docPr id="1" name="Рисунок 0" descr="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 0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b/>
          <w:sz w:val="24"/>
          <w:szCs w:val="24"/>
          <w:lang w:eastAsia="ru-RU"/>
        </w:rPr>
      </w:pP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right"/>
        <w:textAlignment w:val="baseline"/>
        <w:rPr>
          <w:rFonts w:ascii="SchoolBookAC" w:eastAsia="Calibri" w:hAnsi="SchoolBookAC" w:cs="Times New Roman"/>
          <w:b/>
          <w:sz w:val="24"/>
          <w:szCs w:val="24"/>
          <w:lang w:eastAsia="ru-RU"/>
        </w:rPr>
      </w:pPr>
    </w:p>
    <w:p w:rsidR="00D711A5" w:rsidRDefault="00D711A5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D711A5" w:rsidRDefault="00D711A5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D711A5" w:rsidRDefault="00D711A5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D711A5" w:rsidRDefault="00D711A5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D711A5" w:rsidRDefault="00D711A5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D711A5" w:rsidRDefault="00D711A5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D711A5" w:rsidRDefault="00D711A5" w:rsidP="00D711A5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right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D711A5" w:rsidRDefault="00D711A5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D711A5" w:rsidRDefault="00D711A5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  <w:r w:rsidRPr="00FB5531">
        <w:rPr>
          <w:rFonts w:ascii="SchoolBookAC" w:eastAsia="Calibri" w:hAnsi="SchoolBookAC" w:cs="Times New Roman"/>
          <w:b/>
          <w:sz w:val="24"/>
          <w:szCs w:val="24"/>
          <w:lang w:eastAsia="ru-RU"/>
        </w:rPr>
        <w:t>РАБОЧАЯ ПРОГРАММА</w:t>
      </w:r>
    </w:p>
    <w:p w:rsidR="00FB5531" w:rsidRPr="00F35CF3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sz w:val="24"/>
          <w:szCs w:val="24"/>
          <w:lang w:eastAsia="ru-RU"/>
        </w:rPr>
      </w:pPr>
    </w:p>
    <w:p w:rsidR="00FB5531" w:rsidRPr="00F35CF3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sz w:val="24"/>
          <w:szCs w:val="24"/>
          <w:lang w:eastAsia="ru-RU"/>
        </w:rPr>
      </w:pPr>
      <w:proofErr w:type="spellStart"/>
      <w:r w:rsidRPr="00F35CF3">
        <w:rPr>
          <w:rFonts w:eastAsia="Calibri" w:cs="Times New Roman"/>
          <w:sz w:val="24"/>
          <w:szCs w:val="24"/>
          <w:lang w:eastAsia="ru-RU"/>
        </w:rPr>
        <w:t>Милютинский</w:t>
      </w:r>
      <w:proofErr w:type="spellEnd"/>
      <w:r w:rsidRPr="00F35CF3">
        <w:rPr>
          <w:rFonts w:eastAsia="Calibri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35CF3">
        <w:rPr>
          <w:rFonts w:eastAsia="Calibri" w:cs="Times New Roman"/>
          <w:sz w:val="24"/>
          <w:szCs w:val="24"/>
          <w:lang w:eastAsia="ru-RU"/>
        </w:rPr>
        <w:t>район-мой</w:t>
      </w:r>
      <w:proofErr w:type="spellEnd"/>
      <w:proofErr w:type="gramEnd"/>
      <w:r w:rsidRPr="00F35CF3">
        <w:rPr>
          <w:rFonts w:eastAsia="Calibri" w:cs="Times New Roman"/>
          <w:sz w:val="24"/>
          <w:szCs w:val="24"/>
          <w:lang w:eastAsia="ru-RU"/>
        </w:rPr>
        <w:t xml:space="preserve"> край родной</w:t>
      </w:r>
    </w:p>
    <w:p w:rsidR="00F35CF3" w:rsidRPr="00FB5531" w:rsidRDefault="00F35CF3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center"/>
        <w:textAlignment w:val="baseline"/>
        <w:rPr>
          <w:rFonts w:eastAsia="Calibri" w:cs="Times New Roman"/>
          <w:b/>
          <w:sz w:val="24"/>
          <w:szCs w:val="24"/>
          <w:lang w:eastAsia="ru-RU"/>
        </w:rPr>
      </w:pP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 w:val="24"/>
          <w:szCs w:val="24"/>
          <w:u w:val="single"/>
          <w:lang w:eastAsia="ru-RU"/>
        </w:rPr>
      </w:pPr>
      <w:r w:rsidRPr="00FB5531">
        <w:rPr>
          <w:rFonts w:ascii="SchoolBookAC" w:eastAsia="Calibri" w:hAnsi="SchoolBookAC" w:cs="Times New Roman"/>
          <w:sz w:val="24"/>
          <w:szCs w:val="24"/>
          <w:lang w:eastAsia="ru-RU"/>
        </w:rPr>
        <w:t xml:space="preserve">Уровень общего образования (класс): </w:t>
      </w:r>
      <w:r w:rsidRPr="00FB5531">
        <w:rPr>
          <w:rFonts w:ascii="SchoolBookAC" w:eastAsia="Calibri" w:hAnsi="SchoolBookAC" w:cs="Times New Roman"/>
          <w:sz w:val="24"/>
          <w:szCs w:val="24"/>
          <w:u w:val="single"/>
          <w:lang w:eastAsia="ru-RU"/>
        </w:rPr>
        <w:t xml:space="preserve">основное общее образование, </w:t>
      </w:r>
      <w:r w:rsidR="00DC071A">
        <w:rPr>
          <w:rFonts w:ascii="Calibri" w:eastAsia="Calibri" w:hAnsi="Calibri" w:cs="Times New Roman"/>
          <w:sz w:val="24"/>
          <w:szCs w:val="24"/>
          <w:u w:val="single"/>
          <w:lang w:eastAsia="ru-RU"/>
        </w:rPr>
        <w:t>5</w:t>
      </w:r>
      <w:r w:rsidRPr="00FB5531">
        <w:rPr>
          <w:rFonts w:ascii="SchoolBookAC" w:eastAsia="Calibri" w:hAnsi="SchoolBookAC" w:cs="Times New Roman"/>
          <w:sz w:val="24"/>
          <w:szCs w:val="24"/>
          <w:u w:val="single"/>
          <w:lang w:eastAsia="ru-RU"/>
        </w:rPr>
        <w:t>класс</w:t>
      </w: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Calibri" w:eastAsia="Calibri" w:hAnsi="Calibri" w:cs="Times New Roman"/>
          <w:sz w:val="24"/>
          <w:szCs w:val="24"/>
          <w:u w:val="single"/>
          <w:lang w:eastAsia="ru-RU"/>
        </w:rPr>
      </w:pPr>
      <w:r w:rsidRPr="00FB5531">
        <w:rPr>
          <w:rFonts w:ascii="SchoolBookAC" w:eastAsia="Calibri" w:hAnsi="SchoolBookAC" w:cs="Times New Roman"/>
          <w:sz w:val="24"/>
          <w:szCs w:val="24"/>
          <w:lang w:eastAsia="ru-RU"/>
        </w:rPr>
        <w:t>Количество часов:</w:t>
      </w:r>
      <w:r>
        <w:rPr>
          <w:rFonts w:ascii="Calibri" w:eastAsia="Calibri" w:hAnsi="Calibri" w:cs="Times New Roman"/>
          <w:sz w:val="24"/>
          <w:szCs w:val="24"/>
          <w:u w:val="single"/>
          <w:lang w:eastAsia="ru-RU"/>
        </w:rPr>
        <w:t>35</w:t>
      </w: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ind w:firstLine="284"/>
        <w:jc w:val="both"/>
        <w:textAlignment w:val="baseline"/>
        <w:rPr>
          <w:rFonts w:ascii="SchoolBookAC" w:eastAsia="Calibri" w:hAnsi="SchoolBookAC" w:cs="Times New Roman"/>
          <w:sz w:val="24"/>
          <w:szCs w:val="24"/>
          <w:lang w:eastAsia="ru-RU"/>
        </w:rPr>
      </w:pPr>
      <w:r w:rsidRPr="00FB5531">
        <w:rPr>
          <w:rFonts w:ascii="SchoolBookAC" w:eastAsia="Calibri" w:hAnsi="SchoolBookAC" w:cs="Times New Roman"/>
          <w:sz w:val="24"/>
          <w:szCs w:val="24"/>
          <w:lang w:eastAsia="ru-RU"/>
        </w:rPr>
        <w:t xml:space="preserve">Учитель: </w:t>
      </w:r>
      <w:r w:rsidRPr="00FB5531">
        <w:rPr>
          <w:rFonts w:ascii="SchoolBookAC" w:eastAsia="Calibri" w:hAnsi="SchoolBookAC" w:cs="Times New Roman"/>
          <w:sz w:val="24"/>
          <w:szCs w:val="24"/>
          <w:u w:val="single"/>
          <w:lang w:eastAsia="ru-RU"/>
        </w:rPr>
        <w:t>Лисогор Любовь Александровна</w:t>
      </w:r>
    </w:p>
    <w:p w:rsidR="00FB5531" w:rsidRPr="00FB5531" w:rsidRDefault="00FB5531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FB5531" w:rsidRPr="00FB5531" w:rsidRDefault="00FB5531" w:rsidP="00FB5531">
      <w:pPr>
        <w:overflowPunct w:val="0"/>
        <w:autoSpaceDE w:val="0"/>
        <w:autoSpaceDN w:val="0"/>
        <w:adjustRightInd w:val="0"/>
        <w:spacing w:after="0" w:line="240" w:lineRule="exact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ru-RU"/>
        </w:rPr>
      </w:pPr>
    </w:p>
    <w:p w:rsidR="00FB5531" w:rsidRPr="00F35CF3" w:rsidRDefault="00D44D06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35CF3">
        <w:rPr>
          <w:rFonts w:ascii="Times New Roman" w:hAnsi="Times New Roman" w:cs="Times New Roman"/>
          <w:color w:val="000000"/>
        </w:rPr>
        <w:t>Рабочая программа разработана на основе:</w:t>
      </w:r>
    </w:p>
    <w:p w:rsidR="00D44D06" w:rsidRPr="00F35CF3" w:rsidRDefault="00D44D06" w:rsidP="00D44D06">
      <w:pPr>
        <w:spacing w:before="100" w:beforeAutospacing="1" w:after="100" w:afterAutospacing="1"/>
        <w:rPr>
          <w:rFonts w:ascii="Times New Roman" w:hAnsi="Times New Roman" w:cs="Times New Roman"/>
        </w:rPr>
      </w:pPr>
      <w:proofErr w:type="spellStart"/>
      <w:r w:rsidRPr="00F35CF3">
        <w:rPr>
          <w:rFonts w:ascii="Times New Roman" w:hAnsi="Times New Roman" w:cs="Times New Roman"/>
          <w:color w:val="000000"/>
        </w:rPr>
        <w:t>Алексенко</w:t>
      </w:r>
      <w:proofErr w:type="spellEnd"/>
      <w:r w:rsidRPr="00F35CF3">
        <w:rPr>
          <w:rFonts w:ascii="Times New Roman" w:hAnsi="Times New Roman" w:cs="Times New Roman"/>
          <w:color w:val="000000"/>
        </w:rPr>
        <w:t xml:space="preserve"> В.Н., Мартынова М.И. «География Ростовской области: учебник. </w:t>
      </w:r>
      <w:proofErr w:type="gramStart"/>
      <w:r w:rsidRPr="00F35CF3">
        <w:rPr>
          <w:rFonts w:ascii="Times New Roman" w:hAnsi="Times New Roman" w:cs="Times New Roman"/>
          <w:color w:val="000000"/>
        </w:rPr>
        <w:t>–Р</w:t>
      </w:r>
      <w:proofErr w:type="gramEnd"/>
      <w:r w:rsidRPr="00F35CF3">
        <w:rPr>
          <w:rFonts w:ascii="Times New Roman" w:hAnsi="Times New Roman" w:cs="Times New Roman"/>
          <w:color w:val="000000"/>
        </w:rPr>
        <w:t>остов-на-Дону; ООО «</w:t>
      </w:r>
      <w:proofErr w:type="spellStart"/>
      <w:r w:rsidRPr="00F35CF3">
        <w:rPr>
          <w:rFonts w:ascii="Times New Roman" w:hAnsi="Times New Roman" w:cs="Times New Roman"/>
          <w:color w:val="000000"/>
        </w:rPr>
        <w:t>Терра</w:t>
      </w:r>
      <w:proofErr w:type="spellEnd"/>
      <w:r w:rsidRPr="00F35CF3">
        <w:rPr>
          <w:rFonts w:ascii="Times New Roman" w:hAnsi="Times New Roman" w:cs="Times New Roman"/>
          <w:color w:val="000000"/>
        </w:rPr>
        <w:t xml:space="preserve">»; 2005. Природа, население и хозяйство Ростовской области. Учебное пособие. /Под редакцией Смагиной Т.А., </w:t>
      </w:r>
      <w:proofErr w:type="spellStart"/>
      <w:r w:rsidRPr="00F35CF3">
        <w:rPr>
          <w:rFonts w:ascii="Times New Roman" w:hAnsi="Times New Roman" w:cs="Times New Roman"/>
          <w:color w:val="000000"/>
        </w:rPr>
        <w:t>Кизицкого</w:t>
      </w:r>
      <w:proofErr w:type="spellEnd"/>
      <w:r w:rsidRPr="00F35CF3">
        <w:rPr>
          <w:rFonts w:ascii="Times New Roman" w:hAnsi="Times New Roman" w:cs="Times New Roman"/>
          <w:color w:val="000000"/>
        </w:rPr>
        <w:t xml:space="preserve"> М.И./ Ростов-на-Дону: Изд-во </w:t>
      </w:r>
      <w:proofErr w:type="spellStart"/>
      <w:r w:rsidRPr="00F35CF3">
        <w:rPr>
          <w:rFonts w:ascii="Times New Roman" w:hAnsi="Times New Roman" w:cs="Times New Roman"/>
          <w:color w:val="000000"/>
        </w:rPr>
        <w:t>Рост</w:t>
      </w:r>
      <w:proofErr w:type="gramStart"/>
      <w:r w:rsidRPr="00F35CF3">
        <w:rPr>
          <w:rFonts w:ascii="Times New Roman" w:hAnsi="Times New Roman" w:cs="Times New Roman"/>
          <w:color w:val="000000"/>
        </w:rPr>
        <w:t>.о</w:t>
      </w:r>
      <w:proofErr w:type="gramEnd"/>
      <w:r w:rsidRPr="00F35CF3">
        <w:rPr>
          <w:rFonts w:ascii="Times New Roman" w:hAnsi="Times New Roman" w:cs="Times New Roman"/>
          <w:color w:val="000000"/>
        </w:rPr>
        <w:t>бл</w:t>
      </w:r>
      <w:proofErr w:type="spellEnd"/>
      <w:r w:rsidRPr="00F35CF3">
        <w:rPr>
          <w:rFonts w:ascii="Times New Roman" w:hAnsi="Times New Roman" w:cs="Times New Roman"/>
          <w:color w:val="000000"/>
        </w:rPr>
        <w:t>. ИУУ, 1995.</w:t>
      </w:r>
      <w:r w:rsidRPr="00F35CF3">
        <w:rPr>
          <w:rFonts w:ascii="Times New Roman" w:hAnsi="Times New Roman" w:cs="Times New Roman"/>
          <w:spacing w:val="-4"/>
        </w:rPr>
        <w:t xml:space="preserve">А.Б.Эртель. Краеведение с основами экологии.  Сборник: География: Программно-методические материалы. Ростов </w:t>
      </w:r>
      <w:proofErr w:type="spellStart"/>
      <w:r w:rsidRPr="00F35CF3">
        <w:rPr>
          <w:rFonts w:ascii="Times New Roman" w:hAnsi="Times New Roman" w:cs="Times New Roman"/>
          <w:spacing w:val="-4"/>
        </w:rPr>
        <w:t>н</w:t>
      </w:r>
      <w:proofErr w:type="spellEnd"/>
      <w:r w:rsidRPr="00F35CF3">
        <w:rPr>
          <w:rFonts w:ascii="Times New Roman" w:hAnsi="Times New Roman" w:cs="Times New Roman"/>
          <w:spacing w:val="-4"/>
        </w:rPr>
        <w:t>/Д.: Изд-во РО ИПК и ПРО.2007г</w:t>
      </w:r>
    </w:p>
    <w:p w:rsidR="00D44D06" w:rsidRDefault="00D44D06" w:rsidP="00D44D06">
      <w:pPr>
        <w:spacing w:before="100" w:beforeAutospacing="1" w:after="100" w:afterAutospacing="1"/>
        <w:rPr>
          <w:color w:val="000000"/>
        </w:rPr>
      </w:pPr>
    </w:p>
    <w:p w:rsidR="00D44D06" w:rsidRDefault="00D44D06" w:rsidP="00D44D06">
      <w:pPr>
        <w:spacing w:before="100" w:beforeAutospacing="1" w:after="100" w:afterAutospacing="1"/>
      </w:pPr>
      <w:r>
        <w:rPr>
          <w:spacing w:val="-4"/>
        </w:rPr>
        <w:t>.</w:t>
      </w:r>
    </w:p>
    <w:p w:rsidR="00FB5531" w:rsidRPr="00FB5531" w:rsidRDefault="00FB5531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FB5531" w:rsidRPr="00FB5531" w:rsidRDefault="00FB5531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FB5531" w:rsidRPr="00FB5531" w:rsidRDefault="00FB5531" w:rsidP="00FB5531">
      <w:pPr>
        <w:widowControl w:val="0"/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SchoolBookCSanPin" w:eastAsia="Calibri" w:hAnsi="SchoolBookCSanPin" w:cs="Times New Roman"/>
          <w:b/>
          <w:bCs/>
          <w:sz w:val="24"/>
          <w:szCs w:val="24"/>
          <w:lang w:eastAsia="ru-RU"/>
        </w:rPr>
      </w:pPr>
    </w:p>
    <w:p w:rsidR="003B451A" w:rsidRPr="00A27586" w:rsidRDefault="003B451A" w:rsidP="003B451A">
      <w:pPr>
        <w:pStyle w:val="a4"/>
        <w:rPr>
          <w:color w:val="000000"/>
        </w:rPr>
      </w:pPr>
    </w:p>
    <w:p w:rsidR="003B451A" w:rsidRDefault="003B451A" w:rsidP="00CB15DB">
      <w:pPr>
        <w:shd w:val="clear" w:color="auto" w:fill="FFFFFF"/>
        <w:spacing w:before="270" w:after="135" w:line="390" w:lineRule="atLeast"/>
        <w:jc w:val="center"/>
        <w:outlineLvl w:val="0"/>
        <w:rPr>
          <w:rFonts w:ascii="Bookman Old Style" w:eastAsia="Calibri" w:hAnsi="Bookman Old Style" w:cs="Times New Roman"/>
          <w:b/>
          <w:sz w:val="28"/>
          <w:szCs w:val="28"/>
        </w:rPr>
      </w:pPr>
    </w:p>
    <w:p w:rsidR="00CB15DB" w:rsidRDefault="00CB15DB" w:rsidP="00CB15DB">
      <w:pPr>
        <w:shd w:val="clear" w:color="auto" w:fill="FFFFFF"/>
        <w:spacing w:before="270" w:after="135" w:line="390" w:lineRule="atLeast"/>
        <w:outlineLvl w:val="0"/>
        <w:rPr>
          <w:rFonts w:asciiTheme="majorHAnsi" w:eastAsia="Times New Roman" w:hAnsiTheme="majorHAnsi" w:cs="Helvetica"/>
          <w:color w:val="199043"/>
          <w:kern w:val="36"/>
          <w:sz w:val="28"/>
          <w:szCs w:val="28"/>
          <w:lang w:eastAsia="ru-RU"/>
        </w:rPr>
      </w:pPr>
    </w:p>
    <w:p w:rsidR="00BD71FC" w:rsidRDefault="00BD71FC" w:rsidP="00CB15DB">
      <w:pPr>
        <w:shd w:val="clear" w:color="auto" w:fill="FFFFFF"/>
        <w:spacing w:before="270" w:after="135" w:line="390" w:lineRule="atLeast"/>
        <w:outlineLvl w:val="0"/>
        <w:rPr>
          <w:rFonts w:asciiTheme="majorHAnsi" w:eastAsia="Times New Roman" w:hAnsiTheme="majorHAnsi" w:cs="Helvetica"/>
          <w:color w:val="199043"/>
          <w:kern w:val="36"/>
          <w:sz w:val="28"/>
          <w:szCs w:val="28"/>
          <w:lang w:eastAsia="ru-RU"/>
        </w:rPr>
      </w:pPr>
    </w:p>
    <w:p w:rsidR="00BD71FC" w:rsidRPr="00224BF9" w:rsidRDefault="00BD71FC" w:rsidP="00CB15DB">
      <w:pPr>
        <w:shd w:val="clear" w:color="auto" w:fill="FFFFFF"/>
        <w:spacing w:before="270" w:after="135" w:line="390" w:lineRule="atLeast"/>
        <w:outlineLvl w:val="0"/>
        <w:rPr>
          <w:rFonts w:asciiTheme="majorHAnsi" w:eastAsia="Times New Roman" w:hAnsiTheme="majorHAnsi" w:cs="Helvetica"/>
          <w:color w:val="199043"/>
          <w:kern w:val="36"/>
          <w:sz w:val="28"/>
          <w:szCs w:val="28"/>
          <w:lang w:eastAsia="ru-RU"/>
        </w:rPr>
      </w:pPr>
    </w:p>
    <w:p w:rsidR="00CB15DB" w:rsidRPr="00BD71FC" w:rsidRDefault="00BD71FC" w:rsidP="00CB15DB">
      <w:pPr>
        <w:spacing w:before="270" w:after="27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</w:pPr>
      <w:r w:rsidRPr="00BD71FC">
        <w:rPr>
          <w:rFonts w:asciiTheme="majorHAnsi" w:eastAsia="Times New Roman" w:hAnsiTheme="majorHAnsi" w:cs="Helvetica"/>
          <w:b/>
          <w:color w:val="333333"/>
          <w:sz w:val="24"/>
          <w:szCs w:val="24"/>
          <w:lang w:eastAsia="ru-RU"/>
        </w:rPr>
        <w:t xml:space="preserve">                                               </w:t>
      </w:r>
      <w:r w:rsidRPr="00BD71FC">
        <w:rPr>
          <w:rFonts w:asciiTheme="majorHAnsi" w:eastAsia="Times New Roman" w:hAnsiTheme="majorHAnsi" w:cs="Helvetica"/>
          <w:b/>
          <w:color w:val="333333"/>
          <w:sz w:val="24"/>
          <w:szCs w:val="24"/>
          <w:lang w:val="en-US" w:eastAsia="ru-RU"/>
        </w:rPr>
        <w:t>I</w:t>
      </w:r>
      <w:r w:rsidRPr="00D711A5">
        <w:rPr>
          <w:rFonts w:asciiTheme="majorHAnsi" w:eastAsia="Times New Roman" w:hAnsiTheme="majorHAnsi" w:cs="Helvetica"/>
          <w:b/>
          <w:color w:val="333333"/>
          <w:sz w:val="24"/>
          <w:szCs w:val="24"/>
          <w:lang w:eastAsia="ru-RU"/>
        </w:rPr>
        <w:t>.</w:t>
      </w:r>
      <w:r w:rsidRPr="00BD71FC">
        <w:rPr>
          <w:rFonts w:asciiTheme="majorHAnsi" w:eastAsia="Times New Roman" w:hAnsiTheme="majorHAnsi" w:cs="Helvetica"/>
          <w:b/>
          <w:color w:val="333333"/>
          <w:sz w:val="24"/>
          <w:szCs w:val="24"/>
          <w:lang w:eastAsia="ru-RU"/>
        </w:rPr>
        <w:t xml:space="preserve">    </w:t>
      </w:r>
      <w:proofErr w:type="spellStart"/>
      <w:r w:rsidRPr="00BD71FC">
        <w:rPr>
          <w:rFonts w:asciiTheme="majorHAnsi" w:eastAsia="Times New Roman" w:hAnsiTheme="majorHAnsi" w:cs="Helvetica"/>
          <w:b/>
          <w:color w:val="333333"/>
          <w:sz w:val="24"/>
          <w:szCs w:val="24"/>
          <w:lang w:eastAsia="ru-RU"/>
        </w:rPr>
        <w:t>Пояснительая</w:t>
      </w:r>
      <w:proofErr w:type="spellEnd"/>
      <w:r w:rsidRPr="00BD71FC">
        <w:rPr>
          <w:rFonts w:asciiTheme="majorHAnsi" w:eastAsia="Times New Roman" w:hAnsiTheme="majorHAnsi" w:cs="Helvetica"/>
          <w:b/>
          <w:color w:val="333333"/>
          <w:sz w:val="24"/>
          <w:szCs w:val="24"/>
          <w:lang w:eastAsia="ru-RU"/>
        </w:rPr>
        <w:t xml:space="preserve"> записка</w:t>
      </w:r>
      <w:r w:rsidR="0072046D" w:rsidRPr="0072046D">
        <w:rPr>
          <w:rFonts w:asciiTheme="majorHAnsi" w:eastAsia="Times New Roman" w:hAnsiTheme="majorHAnsi" w:cs="Times New Roman"/>
          <w:b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Программа курса “Мой край родной – </w:t>
      </w:r>
      <w:proofErr w:type="spell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Милютинский</w:t>
      </w:r>
      <w:proofErr w:type="spell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район” предназначена для учащихся  </w:t>
      </w:r>
      <w:r w:rsidR="008D5109"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5</w:t>
      </w: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класса общеобразовательной школы. Курс рассчитан на 35 часов: он реализует региональный компонент географического образования в </w:t>
      </w:r>
      <w:r w:rsidR="008D5109"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5 классе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proofErr w:type="gram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Данная программа курса  тесно связана с физической географиейв5</w:t>
      </w:r>
      <w:r w:rsidR="008D5109"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классе</w:t>
      </w: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, а также ориентирована на возрастные особенности учащихся.</w:t>
      </w:r>
      <w:proofErr w:type="gram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Содержание курса позволяет учащимся на основе комплексного подхода получить целостное представление о природе, населении, истории своего края, и направлено на достижение личностных,  </w:t>
      </w:r>
      <w:proofErr w:type="spell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метапредметных</w:t>
      </w:r>
      <w:proofErr w:type="spell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и предметных образовательных результатов.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Он является комплексным интегрированным курсом, формирующим у учащихся знания о природе и истории родного края, способствующий воспитанию любви к родной земле, уважению к традициям и культуре своего народа. Изучение своего края позволит школьникам ощутить себя его составной частью, реализовать свою активность, ощутить социальную значимость в жизни родной земли.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Программа носит ярко выраженный краеведческий характер. Краеведческий подход в образовании и воспитании позволяет закрепить содержание базовых учебных дисциплин (географии и истории), показать значимость получаемых знаний на практике, иллюстрировать научные положения конкретными примерами на местном материале, воспитать нравственного гражданина, любящего и знающего свой край.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Цель курса</w:t>
      </w: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: формирование у учащихся целостного, неповторимого образа территории, </w:t>
      </w:r>
      <w:proofErr w:type="spell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района, развитие широких практических знаний и умений, необходимых учащимся для ориентации в природных и социальных условиях современной жизни. Воспитание гражданина России, патриота Малой Родины, знающего и любящего свой край, станицу, хутор (его традиции, памятники природы, истории и культуры), и желающего принять активное участие в его развитии.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При изучении курса в 5</w:t>
      </w:r>
      <w:r w:rsidR="008D5109" w:rsidRP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классе</w:t>
      </w:r>
      <w:r w:rsidRP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 xml:space="preserve"> решаются следующие задачи: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1. Изучение особенностей природных компонентов своей местности, установление причинно-следственных связей между ними.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2. Формирование практических навыков в изучении природы: рельефа, климата и погода, реки, озера, почв, растительного и животного мира.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3. Овладение знаниями, необходимыми для бережного отношения к природе Родины (Ростовской области, своего населенного пункта).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4. Вовлечь учащихся в активную исследовательскую и практическую деятельность по изучению природы своего края, её преобразованию и охране.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5. Формирование приемов работы с географическими источниками информации, приборами и инструментами.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lastRenderedPageBreak/>
        <w:t>Программа ориентирована на деятельный подход в обучении: в 6 классе - 8 практических работ.</w:t>
      </w:r>
    </w:p>
    <w:p w:rsidR="00CB15DB" w:rsidRPr="00D711A5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Формы организации учебного процесса: </w:t>
      </w: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лекции, беседы. Большая роль отводиться экскурсиям и практическим работам на местности.</w:t>
      </w:r>
    </w:p>
    <w:p w:rsidR="00BD71FC" w:rsidRPr="00D711A5" w:rsidRDefault="00BD71FC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</w:p>
    <w:p w:rsidR="00BD71FC" w:rsidRPr="00D711A5" w:rsidRDefault="00BD71FC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</w:p>
    <w:p w:rsidR="00BD71FC" w:rsidRPr="00BD71FC" w:rsidRDefault="00BD71FC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color w:val="333333"/>
          <w:sz w:val="24"/>
          <w:szCs w:val="24"/>
          <w:lang w:eastAsia="ru-RU"/>
        </w:rPr>
      </w:pPr>
      <w:r w:rsidRPr="00D711A5">
        <w:rPr>
          <w:rFonts w:asciiTheme="majorHAnsi" w:eastAsia="Times New Roman" w:hAnsiTheme="majorHAnsi" w:cs="Helvetica"/>
          <w:b/>
          <w:color w:val="333333"/>
          <w:sz w:val="24"/>
          <w:szCs w:val="24"/>
          <w:lang w:eastAsia="ru-RU"/>
        </w:rPr>
        <w:t xml:space="preserve">                                        </w:t>
      </w:r>
      <w:r w:rsidRPr="00BD71FC">
        <w:rPr>
          <w:rFonts w:asciiTheme="majorHAnsi" w:eastAsia="Times New Roman" w:hAnsiTheme="majorHAnsi" w:cs="Helvetica"/>
          <w:b/>
          <w:color w:val="333333"/>
          <w:sz w:val="24"/>
          <w:szCs w:val="24"/>
          <w:lang w:val="en-US" w:eastAsia="ru-RU"/>
        </w:rPr>
        <w:t>II</w:t>
      </w:r>
      <w:r w:rsidRPr="00D711A5">
        <w:rPr>
          <w:rFonts w:asciiTheme="majorHAnsi" w:eastAsia="Times New Roman" w:hAnsiTheme="majorHAnsi" w:cs="Helvetica"/>
          <w:b/>
          <w:color w:val="333333"/>
          <w:sz w:val="24"/>
          <w:szCs w:val="24"/>
          <w:lang w:eastAsia="ru-RU"/>
        </w:rPr>
        <w:t>.Планируемые результаты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Планируемы результат</w:t>
      </w: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: формирование краеведческих знаний о своей местности, образа родного края, развитие и саморазвитие личности ученика на основе практических навыков, творческих индивидуальных знаний и умений, опыта эмоционально-ценностных отношений к природе, хозяйству и людям родного края.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Использование приобретенные знания и умения в практической деятельности, и повседневной жизни: применять географические знания о своей области для активной адаптации к быстро меняющейся природной и социально-экономической среде;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Использовать географические знания о природе Ростовской области и ее специфике для</w:t>
      </w: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br/>
        <w:t>самоопределения и будущей трудовой деятельности; использовать  простейшие   приемы  подготовки  и презентации рефератов, докладов, эссе.</w:t>
      </w:r>
    </w:p>
    <w:p w:rsidR="00CB15DB" w:rsidRPr="001D638E" w:rsidRDefault="00BD71FC" w:rsidP="00B542B7">
      <w:pPr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                                                   Ш</w:t>
      </w:r>
      <w:r w:rsid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.</w:t>
      </w:r>
      <w:r w:rsidR="00CB15DB" w:rsidRP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shd w:val="clear" w:color="auto" w:fill="FFFFFF"/>
          <w:lang w:eastAsia="ru-RU"/>
        </w:rPr>
        <w:t>Содержание программы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 xml:space="preserve">Введение 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Что изучают в курсе. Источники географических и краеведческих знаний. Методы исследования: наблюдение, опыт, картографический, статистический, исторический, математический, аэрокосмический.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- </w:t>
      </w:r>
      <w:proofErr w:type="gram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п</w:t>
      </w:r>
      <w:proofErr w:type="gram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риводить примеры влияния природы на развитие хозяйства, обычаи и быт людей Донского края.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 xml:space="preserve">Раздел 2. План и карта 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План местности, его чтение и составление. Определение направлений и расстояний. Способы ориентирование на местности, используемые на Дону.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Многообразие географических карт области, особенности работы с ними. Изучение способов изображения географических объектов и явлений на тематических картах области.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Ученик должен знать: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содержание понятий: план местности, географическая карта, масштаб;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особенности различных видов изображения местности;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особенности географического положения своей местности и их влияние на природу.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Уметь: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lastRenderedPageBreak/>
        <w:t>- определять по плану и географической карте объекты территории, направления, расстояния; географические координаты;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определять, используя компас стороны горизонта и азимуты;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составлять план местности отдельного участка;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составлять описание географического положения своей местности.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Практическая  работа: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1D638E">
        <w:rPr>
          <w:rFonts w:asciiTheme="majorHAnsi" w:hAnsiTheme="majorHAnsi"/>
          <w:sz w:val="24"/>
          <w:szCs w:val="24"/>
        </w:rPr>
        <w:t>Практическая работа №1«Определение расстояния от своего населённого пункта до ближайшего моря»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1D638E">
        <w:rPr>
          <w:rFonts w:asciiTheme="majorHAnsi" w:hAnsiTheme="majorHAnsi"/>
          <w:sz w:val="24"/>
          <w:szCs w:val="24"/>
        </w:rPr>
        <w:t xml:space="preserve">Геологическое строение, рельеф и полезные ископаемые   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Общая характеристика поверхности территории нашей местности и ее геологическое строение. Особенности рельефа Ростовской области. Разнообразие и главные формы рельефа. Причины образования оврагов и балок. Роль текучих вод на формирование рельефа нашей местности. Горные породы, слагающие территорию нашей области, осадочное происхождение горных пород. Виды минеральных ресурсов: пески, глины, известняки, уголь. Месторождения полезных ископаемых. Рациональное использование минеральных богатств области.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proofErr w:type="gramStart"/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у</w:t>
      </w:r>
      <w:proofErr w:type="gramEnd"/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ченик должен знать: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основные формы рельефа своей местности (долины рек, овраги, балки, холмы) и их происхождение;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своеобразие горных пород и особенности их залегания.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Уметь: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описывать рельеф и выявлять особенности рельефа своей местности;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объяснять причины равнинного характера рельефа;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составлять описание обнажений горных пород;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горные породы, распространенные в своей местности;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применять приборы и инструменты для определения высоты своей местности;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проведение наблюдений за изменением по времени форм рельефа</w:t>
      </w:r>
      <w:proofErr w:type="gram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:</w:t>
      </w:r>
      <w:proofErr w:type="gram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образование оврага.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1D638E">
        <w:rPr>
          <w:rFonts w:asciiTheme="majorHAnsi" w:hAnsiTheme="majorHAnsi"/>
          <w:sz w:val="24"/>
          <w:szCs w:val="24"/>
          <w:u w:val="single"/>
        </w:rPr>
        <w:t>Практическая работа №2.</w:t>
      </w:r>
      <w:r w:rsidRPr="001D638E">
        <w:rPr>
          <w:rFonts w:asciiTheme="majorHAnsi" w:hAnsiTheme="majorHAnsi"/>
          <w:sz w:val="24"/>
          <w:szCs w:val="24"/>
        </w:rPr>
        <w:t xml:space="preserve"> Описание горной породы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hAnsiTheme="majorHAnsi"/>
          <w:sz w:val="24"/>
          <w:szCs w:val="24"/>
        </w:rPr>
        <w:t xml:space="preserve">Климат и погодные условия 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Годовое движение Земли и изменение высоты Солнца над горизонтом своей местности. Смена времен года. Типы погод и сезонов в Ростовской области. Температура воздуха по сезонам. Распределение июльских и январских температур, распределение осадков, преобладающие направления ветра. Влияние климата на условия жизни и деятельности человека в нашей области. Положительное и отрицательное влияние климата на жизнь человека. Стихийные бедствия нашей местности: засухи, суховеи, пыльные бури, град, гололед, заморозки и способы их предупреждения.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Ученик должен знать: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lastRenderedPageBreak/>
        <w:t xml:space="preserve">- тепловой пояс, в котором находиться Ростовская область и </w:t>
      </w:r>
      <w:proofErr w:type="spell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Милютинский</w:t>
      </w:r>
      <w:proofErr w:type="spell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район;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времена года и их типичные погоды нашей местности;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климатические показатели погоды области.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Уметь: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высоту Солнца над горизонтом на широте школы;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температуры воздуха, атмосферного давления, влажность, облачность, направление ветра на местности при помощи метеорологических приборов;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вычислять среднюю температуру за сутки, месяц, год, амплитуду температур по данным календаря погоды;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вычерчивать графики хода температур, строить розу ветров по данным наблюдений;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давать описание погоды за сутки, месяц, типы погод различных сезонов своей местности;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- выделять основные факторы, влияющие на климат Ростовской области и </w:t>
      </w:r>
      <w:proofErr w:type="spell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Милютинскогорайона</w:t>
      </w:r>
      <w:proofErr w:type="spell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приводить примеры влияния климата на жизнь человека.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Практическая работа:  Описание погоды своей местности</w:t>
      </w:r>
    </w:p>
    <w:p w:rsidR="00CB15DB" w:rsidRPr="001D638E" w:rsidRDefault="008D5109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Theme="majorHAnsi" w:hAnsiTheme="majorHAnsi"/>
          <w:sz w:val="24"/>
          <w:szCs w:val="24"/>
        </w:rPr>
        <w:t>Внутренние воды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Состав вод суши на территории Ростовской области и </w:t>
      </w:r>
      <w:proofErr w:type="spell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района. Поверхностные и подземные воды и их виды. Природные и искусственные водоемы. Река-главная часть состава вод суши и её значение в жизни населения области и нашей местности. Режим и питание реки. Влияние рельефа и климата на воды суши.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Ученик должен знать: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proofErr w:type="gram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понятия: поверхностные и подземные воды, река, исток, устье, бассейн, русло, пойма, речная долина;</w:t>
      </w:r>
      <w:proofErr w:type="gramEnd"/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меры по охране водных ресурсов.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Уметь: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объяснять особенности внутренних вод, их зависимость от рельефа, климата;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давать описание рек и родников своей местности;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гидрологические показатели воды;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делать выводы, проводить сравнительный анализ;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составлять экологический паспорт водного объекта.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Theme="majorHAnsi" w:hAnsiTheme="majorHAnsi"/>
          <w:sz w:val="24"/>
          <w:szCs w:val="24"/>
          <w:u w:val="single"/>
        </w:rPr>
        <w:t>Практическая работа № 4.</w:t>
      </w:r>
      <w:r w:rsidRPr="001D638E">
        <w:rPr>
          <w:rFonts w:asciiTheme="majorHAnsi" w:hAnsiTheme="majorHAnsi"/>
          <w:sz w:val="24"/>
          <w:szCs w:val="24"/>
        </w:rPr>
        <w:t xml:space="preserve"> Нанесение на контурную карту объектов гидросферы  Ростовской области.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Theme="majorHAnsi" w:hAnsiTheme="majorHAnsi"/>
          <w:sz w:val="24"/>
          <w:szCs w:val="24"/>
          <w:u w:val="single"/>
        </w:rPr>
        <w:t xml:space="preserve">Практическая работа № 5. </w:t>
      </w:r>
      <w:r w:rsidRPr="001D638E">
        <w:rPr>
          <w:rFonts w:asciiTheme="majorHAnsi" w:hAnsiTheme="majorHAnsi"/>
          <w:sz w:val="24"/>
          <w:szCs w:val="24"/>
        </w:rPr>
        <w:t>Физико-географическое описание реки Россошь.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hAnsiTheme="majorHAnsi"/>
          <w:sz w:val="24"/>
          <w:szCs w:val="24"/>
        </w:rPr>
        <w:lastRenderedPageBreak/>
        <w:t>Почвы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Типы почв, их распространение и плодородие</w:t>
      </w:r>
    </w:p>
    <w:p w:rsidR="00CB15DB" w:rsidRPr="001D638E" w:rsidRDefault="00CB15DB" w:rsidP="001D638E">
      <w:pPr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shd w:val="clear" w:color="auto" w:fill="FFFFFF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shd w:val="clear" w:color="auto" w:fill="FFFFFF"/>
          <w:lang w:eastAsia="ru-RU"/>
        </w:rPr>
        <w:t>Ученик должен знать: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главные типы почв области. Зависимость плодородия почвы от условий их формирования;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Уметь: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объяснять причины произрастания растений, обитания животных на данной территории;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читать почвенную карту области.</w:t>
      </w:r>
    </w:p>
    <w:p w:rsidR="00CB15DB" w:rsidRPr="001D638E" w:rsidRDefault="00CB15DB" w:rsidP="00CB15DB">
      <w:pPr>
        <w:rPr>
          <w:rFonts w:asciiTheme="majorHAnsi" w:hAnsiTheme="majorHAnsi"/>
          <w:sz w:val="24"/>
          <w:szCs w:val="24"/>
        </w:rPr>
      </w:pPr>
      <w:r w:rsidRPr="001D638E">
        <w:rPr>
          <w:rFonts w:asciiTheme="majorHAnsi" w:hAnsiTheme="majorHAnsi"/>
          <w:sz w:val="24"/>
          <w:szCs w:val="24"/>
        </w:rPr>
        <w:t>Практическая работа №6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1D638E">
        <w:rPr>
          <w:rFonts w:asciiTheme="majorHAnsi" w:hAnsiTheme="majorHAnsi"/>
          <w:sz w:val="24"/>
          <w:szCs w:val="24"/>
        </w:rPr>
        <w:t>Проведение исследования почвы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hAnsiTheme="majorHAnsi"/>
          <w:sz w:val="24"/>
          <w:szCs w:val="24"/>
        </w:rPr>
      </w:pPr>
      <w:r w:rsidRPr="001D638E">
        <w:rPr>
          <w:rFonts w:asciiTheme="majorHAnsi" w:hAnsiTheme="majorHAnsi"/>
          <w:sz w:val="24"/>
          <w:szCs w:val="24"/>
        </w:rPr>
        <w:t xml:space="preserve">Растительность   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Биосфера: распространение растений и животных на территории области, взаимосвязь биосферы с другими сферами географической оболочки и способы адаптации растений и животных к среде обитания. Особенности взаимодействия компонентов природы и хозяйственной деятельности человека.</w:t>
      </w:r>
    </w:p>
    <w:p w:rsidR="00CB15DB" w:rsidRPr="001D638E" w:rsidRDefault="00CB15DB" w:rsidP="00CB15DB">
      <w:pPr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shd w:val="clear" w:color="auto" w:fill="FFFFFF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shd w:val="clear" w:color="auto" w:fill="FFFFFF"/>
          <w:lang w:eastAsia="ru-RU"/>
        </w:rPr>
        <w:t>Ученик должен знать: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  <w:t>- </w:t>
      </w: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растительный и животный мир зоны степей, их приспособленность к условиям обитания, хозяйственное использование;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главные типы почв области. Зависимость плодородия почвы от условий их формирования;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растения и животные Донского края, занесенные в Красную книгу;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- особо охраняемые Ростовской области и </w:t>
      </w:r>
      <w:proofErr w:type="spell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Милютинского</w:t>
      </w:r>
      <w:proofErr w:type="spell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 района;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взаимосвязи и взаимозависимости природных компонентов друг от друга.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Уметь: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определять растения по внешнему виду и по определителю;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оформлять гербарий собранных растений;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давать характеристику флоры и фауны своей местности;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объяснять причины произрастания растений, обитания животных на данной территории;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- читать почвенную карту области.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hAnsiTheme="majorHAnsi"/>
          <w:b/>
          <w:sz w:val="24"/>
          <w:szCs w:val="24"/>
        </w:rPr>
      </w:pPr>
    </w:p>
    <w:p w:rsidR="00CB15DB" w:rsidRPr="001D638E" w:rsidRDefault="00CB15DB" w:rsidP="00CB15DB">
      <w:pPr>
        <w:rPr>
          <w:rFonts w:asciiTheme="majorHAnsi" w:hAnsiTheme="majorHAnsi"/>
          <w:sz w:val="24"/>
          <w:szCs w:val="24"/>
        </w:rPr>
      </w:pPr>
      <w:r w:rsidRPr="001D638E">
        <w:rPr>
          <w:rFonts w:asciiTheme="majorHAnsi" w:hAnsiTheme="majorHAnsi"/>
          <w:sz w:val="24"/>
          <w:szCs w:val="24"/>
          <w:u w:val="single"/>
        </w:rPr>
        <w:t>Практическая работа № 7.</w:t>
      </w:r>
    </w:p>
    <w:p w:rsidR="00CB15DB" w:rsidRPr="001D638E" w:rsidRDefault="00CB15DB" w:rsidP="00CB15DB">
      <w:pPr>
        <w:pStyle w:val="a3"/>
        <w:rPr>
          <w:rFonts w:asciiTheme="majorHAnsi" w:hAnsiTheme="majorHAnsi"/>
          <w:sz w:val="24"/>
          <w:szCs w:val="24"/>
        </w:rPr>
      </w:pPr>
      <w:r w:rsidRPr="001D638E">
        <w:rPr>
          <w:rFonts w:asciiTheme="majorHAnsi" w:hAnsiTheme="majorHAnsi"/>
          <w:sz w:val="24"/>
          <w:szCs w:val="24"/>
        </w:rPr>
        <w:t>Ознакомление с наиболее распространенными растениями и животными нашей местности.</w:t>
      </w:r>
    </w:p>
    <w:p w:rsidR="00CB15DB" w:rsidRPr="001D638E" w:rsidRDefault="00CB15DB" w:rsidP="00CB15DB">
      <w:pPr>
        <w:pStyle w:val="a3"/>
        <w:rPr>
          <w:rFonts w:asciiTheme="majorHAnsi" w:hAnsiTheme="majorHAnsi"/>
          <w:sz w:val="24"/>
          <w:szCs w:val="24"/>
        </w:rPr>
      </w:pP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lastRenderedPageBreak/>
        <w:t>Презентация: Ростовский степной заповедник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 xml:space="preserve">Проект </w:t>
      </w:r>
      <w:proofErr w:type="gramStart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:М</w:t>
      </w:r>
      <w:proofErr w:type="gramEnd"/>
      <w:r w:rsidRPr="001D638E">
        <w:rPr>
          <w:rFonts w:asciiTheme="majorHAnsi" w:eastAsia="Times New Roman" w:hAnsiTheme="majorHAnsi" w:cs="Helvetica"/>
          <w:color w:val="333333"/>
          <w:sz w:val="24"/>
          <w:szCs w:val="24"/>
          <w:lang w:eastAsia="ru-RU"/>
        </w:rPr>
        <w:t>еры защиты по охране природы.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</w:pPr>
      <w:r w:rsidRPr="001D638E">
        <w:rPr>
          <w:rFonts w:asciiTheme="majorHAnsi" w:eastAsia="Times New Roman" w:hAnsiTheme="majorHAnsi" w:cs="Helvetica"/>
          <w:bCs/>
          <w:color w:val="333333"/>
          <w:sz w:val="24"/>
          <w:szCs w:val="24"/>
          <w:lang w:eastAsia="ru-RU"/>
        </w:rPr>
        <w:t>Раздел 7. Охрана природы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Экологические проблемы области и нашей местности и пути их решения.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Правила поведения человека в природе. Антропогенное влияние человека на природу.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Меры по преобразованию и охраны природы на Дону. Мониторинг окружающей среды. Экологическое образование и воспитание.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bCs/>
          <w:color w:val="333333"/>
        </w:rPr>
        <w:t>Ученик должен знать: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- о взаимосвязи и взаимозависимости природных компонентов друг от друга;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- характеристику экологических проблем своей местности.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bCs/>
          <w:color w:val="333333"/>
        </w:rPr>
        <w:t>Уметь: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- приводить примеры влияния хозяйственной деятельности на природу;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- проводить анкетирование, на основе его результатов делать соответствующие выводы;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- доказать ближайшему социуму необходимость природоохранных мероприятий;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- рассказать о природных объектах, требующих охраны и благоустройства;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- вовлечь в природоохранную деятельность как можно большее число участников.</w:t>
      </w:r>
    </w:p>
    <w:p w:rsidR="00CB15DB" w:rsidRPr="001D638E" w:rsidRDefault="00CB15DB" w:rsidP="00CB15DB">
      <w:pPr>
        <w:pStyle w:val="a4"/>
        <w:spacing w:before="0" w:beforeAutospacing="0" w:after="135" w:afterAutospacing="0" w:line="300" w:lineRule="atLeast"/>
        <w:rPr>
          <w:rFonts w:asciiTheme="majorHAnsi" w:hAnsiTheme="majorHAnsi" w:cs="Helvetica"/>
          <w:bCs/>
          <w:color w:val="333333"/>
          <w:shd w:val="clear" w:color="auto" w:fill="FFFFFF"/>
        </w:rPr>
      </w:pPr>
      <w:r w:rsidRPr="001D638E">
        <w:rPr>
          <w:rFonts w:asciiTheme="majorHAnsi" w:hAnsiTheme="majorHAnsi" w:cs="Helvetica"/>
          <w:bCs/>
          <w:color w:val="333333"/>
          <w:shd w:val="clear" w:color="auto" w:fill="FFFFFF"/>
        </w:rPr>
        <w:t>Практические работы: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bCs/>
          <w:color w:val="333333"/>
        </w:rPr>
        <w:t>1. Учебный проект</w:t>
      </w:r>
      <w:r w:rsidRPr="001D638E">
        <w:rPr>
          <w:rFonts w:asciiTheme="majorHAnsi" w:hAnsiTheme="majorHAnsi" w:cs="Helvetica"/>
          <w:color w:val="333333"/>
        </w:rPr>
        <w:t xml:space="preserve">: Как спасти реку </w:t>
      </w:r>
      <w:proofErr w:type="gramStart"/>
      <w:r w:rsidRPr="001D638E">
        <w:rPr>
          <w:rFonts w:asciiTheme="majorHAnsi" w:hAnsiTheme="majorHAnsi" w:cs="Helvetica"/>
          <w:color w:val="333333"/>
        </w:rPr>
        <w:t>Берёзовая</w:t>
      </w:r>
      <w:proofErr w:type="gramEnd"/>
      <w:r w:rsidRPr="001D638E">
        <w:rPr>
          <w:rFonts w:asciiTheme="majorHAnsi" w:hAnsiTheme="majorHAnsi" w:cs="Helvetica"/>
          <w:color w:val="333333"/>
        </w:rPr>
        <w:t xml:space="preserve">? Проектный продукт: Правила поведения, для отдыхающих на берегах реки </w:t>
      </w:r>
      <w:proofErr w:type="gramStart"/>
      <w:r w:rsidRPr="001D638E">
        <w:rPr>
          <w:rFonts w:asciiTheme="majorHAnsi" w:hAnsiTheme="majorHAnsi" w:cs="Helvetica"/>
          <w:color w:val="333333"/>
        </w:rPr>
        <w:t>Берёзовая</w:t>
      </w:r>
      <w:proofErr w:type="gramEnd"/>
      <w:r w:rsidRPr="001D638E">
        <w:rPr>
          <w:rFonts w:asciiTheme="majorHAnsi" w:hAnsiTheme="majorHAnsi" w:cs="Helvetica"/>
          <w:color w:val="333333"/>
        </w:rPr>
        <w:t>.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bCs/>
          <w:color w:val="333333"/>
        </w:rPr>
        <w:t>Итоговое занятие: Защита проекта: Как у нас на Тихом Дону.</w:t>
      </w:r>
    </w:p>
    <w:p w:rsidR="00CB15DB" w:rsidRPr="001D638E" w:rsidRDefault="00CB15DB" w:rsidP="00CB15DB">
      <w:pPr>
        <w:pStyle w:val="a4"/>
        <w:shd w:val="clear" w:color="auto" w:fill="FFFFFF"/>
        <w:spacing w:before="0" w:beforeAutospacing="0" w:after="135" w:afterAutospacing="0" w:line="300" w:lineRule="atLeast"/>
        <w:rPr>
          <w:rFonts w:asciiTheme="majorHAnsi" w:hAnsiTheme="majorHAnsi" w:cs="Helvetica"/>
          <w:color w:val="333333"/>
        </w:rPr>
      </w:pPr>
      <w:r w:rsidRPr="001D638E">
        <w:rPr>
          <w:rFonts w:asciiTheme="majorHAnsi" w:hAnsiTheme="majorHAnsi" w:cs="Helvetica"/>
          <w:color w:val="333333"/>
        </w:rPr>
        <w:t>Форма проведения: общешкольное внеклассное мероприятие.</w:t>
      </w: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Theme="majorHAnsi" w:eastAsia="Times New Roman" w:hAnsiTheme="majorHAnsi" w:cs="Helvetica"/>
          <w:b/>
          <w:bCs/>
          <w:color w:val="333333"/>
          <w:sz w:val="24"/>
          <w:szCs w:val="24"/>
          <w:lang w:eastAsia="ru-RU"/>
        </w:rPr>
      </w:pPr>
    </w:p>
    <w:p w:rsidR="00CB15DB" w:rsidRPr="001D638E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1D638E" w:rsidRDefault="00BD71FC" w:rsidP="00BD71FC">
      <w:pPr>
        <w:tabs>
          <w:tab w:val="left" w:pos="624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</w:t>
      </w:r>
      <w:proofErr w:type="spellStart"/>
      <w:r>
        <w:rPr>
          <w:b/>
          <w:sz w:val="24"/>
          <w:szCs w:val="24"/>
        </w:rPr>
        <w:t>IV.Тематическое</w:t>
      </w:r>
      <w:proofErr w:type="spellEnd"/>
      <w:r>
        <w:rPr>
          <w:b/>
          <w:sz w:val="24"/>
          <w:szCs w:val="24"/>
        </w:rPr>
        <w:t xml:space="preserve"> планирование</w:t>
      </w:r>
    </w:p>
    <w:tbl>
      <w:tblPr>
        <w:tblStyle w:val="a5"/>
        <w:tblW w:w="10774" w:type="dxa"/>
        <w:tblInd w:w="-743" w:type="dxa"/>
        <w:tblLayout w:type="fixed"/>
        <w:tblLook w:val="04A0"/>
      </w:tblPr>
      <w:tblGrid>
        <w:gridCol w:w="696"/>
        <w:gridCol w:w="2565"/>
        <w:gridCol w:w="2693"/>
        <w:gridCol w:w="3544"/>
        <w:gridCol w:w="1276"/>
      </w:tblGrid>
      <w:tr w:rsidR="00CB15DB" w:rsidRPr="001D638E" w:rsidTr="00BF110B">
        <w:trPr>
          <w:trHeight w:val="733"/>
        </w:trPr>
        <w:tc>
          <w:tcPr>
            <w:tcW w:w="696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>№</w:t>
            </w:r>
          </w:p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1D638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D638E">
              <w:rPr>
                <w:b/>
                <w:sz w:val="24"/>
                <w:szCs w:val="24"/>
              </w:rPr>
              <w:t>/</w:t>
            </w:r>
            <w:proofErr w:type="spellStart"/>
            <w:r w:rsidRPr="001D638E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5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>Практические и творческие работы учащихся</w:t>
            </w:r>
          </w:p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>дата</w:t>
            </w:r>
          </w:p>
        </w:tc>
      </w:tr>
      <w:tr w:rsidR="00CB15DB" w:rsidRPr="001D638E" w:rsidTr="00BF110B">
        <w:trPr>
          <w:trHeight w:val="360"/>
        </w:trPr>
        <w:tc>
          <w:tcPr>
            <w:tcW w:w="9498" w:type="dxa"/>
            <w:gridSpan w:val="4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>Введение -1час</w:t>
            </w:r>
          </w:p>
        </w:tc>
        <w:tc>
          <w:tcPr>
            <w:tcW w:w="1276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1.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1.Что изучают в курсе: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«Мой край - </w:t>
            </w:r>
            <w:proofErr w:type="spellStart"/>
            <w:r w:rsidRPr="001D638E">
              <w:rPr>
                <w:sz w:val="24"/>
                <w:szCs w:val="24"/>
              </w:rPr>
              <w:t>Милютинский</w:t>
            </w:r>
            <w:proofErr w:type="spellEnd"/>
            <w:r w:rsidRPr="001D638E">
              <w:rPr>
                <w:sz w:val="24"/>
                <w:szCs w:val="24"/>
              </w:rPr>
              <w:t xml:space="preserve"> район»</w:t>
            </w:r>
          </w:p>
        </w:tc>
        <w:tc>
          <w:tcPr>
            <w:tcW w:w="2693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Что изучают в курсе</w:t>
            </w:r>
            <w:proofErr w:type="gramStart"/>
            <w:r w:rsidRPr="001D638E">
              <w:rPr>
                <w:sz w:val="24"/>
                <w:szCs w:val="24"/>
              </w:rPr>
              <w:t>«М</w:t>
            </w:r>
            <w:proofErr w:type="gramEnd"/>
            <w:r w:rsidRPr="001D638E">
              <w:rPr>
                <w:sz w:val="24"/>
                <w:szCs w:val="24"/>
              </w:rPr>
              <w:t xml:space="preserve">ой край - </w:t>
            </w:r>
            <w:proofErr w:type="spellStart"/>
            <w:r w:rsidRPr="001D638E">
              <w:rPr>
                <w:sz w:val="24"/>
                <w:szCs w:val="24"/>
              </w:rPr>
              <w:t>Милютинский</w:t>
            </w:r>
            <w:proofErr w:type="spellEnd"/>
            <w:r w:rsidRPr="001D638E">
              <w:rPr>
                <w:sz w:val="24"/>
                <w:szCs w:val="24"/>
              </w:rPr>
              <w:t xml:space="preserve"> район».  Роль краеведческих знаний в жизни современного </w:t>
            </w:r>
            <w:r w:rsidRPr="001D638E">
              <w:rPr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BD71FC" w:rsidRDefault="00BD71FC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</w:tr>
      <w:tr w:rsidR="00CB15DB" w:rsidRPr="001D638E" w:rsidTr="00BF110B">
        <w:trPr>
          <w:trHeight w:val="405"/>
        </w:trPr>
        <w:tc>
          <w:tcPr>
            <w:tcW w:w="9498" w:type="dxa"/>
            <w:gridSpan w:val="4"/>
          </w:tcPr>
          <w:p w:rsidR="00CB15DB" w:rsidRPr="001D638E" w:rsidRDefault="00087239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lastRenderedPageBreak/>
              <w:t xml:space="preserve">План и карта – 3 </w:t>
            </w:r>
            <w:r w:rsidR="00CB15DB" w:rsidRPr="001D638E">
              <w:rPr>
                <w:b/>
                <w:sz w:val="24"/>
                <w:szCs w:val="24"/>
              </w:rPr>
              <w:t>часа</w:t>
            </w:r>
          </w:p>
        </w:tc>
        <w:tc>
          <w:tcPr>
            <w:tcW w:w="1276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2- 3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1.Милютинский район на карте Ростовской области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Определить расположение Ростовской области, выход к морю, расстояние до центра</w:t>
            </w:r>
            <w:proofErr w:type="gramStart"/>
            <w:r w:rsidRPr="001D638E">
              <w:rPr>
                <w:sz w:val="24"/>
                <w:szCs w:val="24"/>
              </w:rPr>
              <w:t xml:space="preserve">,, </w:t>
            </w:r>
            <w:proofErr w:type="gramEnd"/>
            <w:r w:rsidRPr="001D638E">
              <w:rPr>
                <w:sz w:val="24"/>
                <w:szCs w:val="24"/>
              </w:rPr>
              <w:t>площадь Ростовской области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Составление характеристики </w:t>
            </w:r>
            <w:proofErr w:type="spellStart"/>
            <w:r w:rsidRPr="001D638E">
              <w:rPr>
                <w:sz w:val="24"/>
                <w:szCs w:val="24"/>
              </w:rPr>
              <w:t>х</w:t>
            </w:r>
            <w:proofErr w:type="gramStart"/>
            <w:r w:rsidRPr="001D638E">
              <w:rPr>
                <w:sz w:val="24"/>
                <w:szCs w:val="24"/>
              </w:rPr>
              <w:t>.С</w:t>
            </w:r>
            <w:proofErr w:type="gramEnd"/>
            <w:r w:rsidRPr="001D638E">
              <w:rPr>
                <w:sz w:val="24"/>
                <w:szCs w:val="24"/>
              </w:rPr>
              <w:t>евостьянова</w:t>
            </w:r>
            <w:proofErr w:type="spellEnd"/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Практическая работа №1«Определение расстояния от своего населённого пункта до ближайшего моря»</w:t>
            </w:r>
          </w:p>
        </w:tc>
        <w:tc>
          <w:tcPr>
            <w:tcW w:w="1276" w:type="dxa"/>
          </w:tcPr>
          <w:p w:rsidR="00CB15DB" w:rsidRDefault="00BD71FC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  <w:p w:rsidR="00BD71FC" w:rsidRPr="00BD71FC" w:rsidRDefault="00BD71FC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</w:tr>
      <w:tr w:rsidR="00CB15DB" w:rsidRPr="001D638E" w:rsidTr="00BF110B">
        <w:trPr>
          <w:trHeight w:val="420"/>
        </w:trPr>
        <w:tc>
          <w:tcPr>
            <w:tcW w:w="696" w:type="dxa"/>
            <w:vMerge w:val="restart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4</w:t>
            </w:r>
          </w:p>
        </w:tc>
        <w:tc>
          <w:tcPr>
            <w:tcW w:w="2565" w:type="dxa"/>
            <w:vMerge w:val="restart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Характеристика населённого пункта</w:t>
            </w: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</w:tr>
      <w:tr w:rsidR="00CB15DB" w:rsidRPr="001D638E" w:rsidTr="00BF110B">
        <w:trPr>
          <w:trHeight w:val="269"/>
        </w:trPr>
        <w:tc>
          <w:tcPr>
            <w:tcW w:w="696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565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BD71FC" w:rsidRDefault="00BD71FC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</w:tr>
      <w:tr w:rsidR="00CB15DB" w:rsidRPr="001D638E" w:rsidTr="00BF110B">
        <w:trPr>
          <w:trHeight w:val="315"/>
        </w:trPr>
        <w:tc>
          <w:tcPr>
            <w:tcW w:w="9498" w:type="dxa"/>
            <w:gridSpan w:val="4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 xml:space="preserve">Геологическое строение, рельеф и </w:t>
            </w:r>
            <w:proofErr w:type="gramStart"/>
            <w:r w:rsidRPr="001D638E">
              <w:rPr>
                <w:b/>
                <w:sz w:val="24"/>
                <w:szCs w:val="24"/>
              </w:rPr>
              <w:t>полезные</w:t>
            </w:r>
            <w:proofErr w:type="gramEnd"/>
            <w:r w:rsidR="00087239" w:rsidRPr="001D638E">
              <w:rPr>
                <w:b/>
                <w:sz w:val="24"/>
                <w:szCs w:val="24"/>
              </w:rPr>
              <w:t xml:space="preserve"> ископаемые-4</w:t>
            </w:r>
            <w:r w:rsidRPr="001D638E">
              <w:rPr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1276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5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Рельеф</w:t>
            </w:r>
          </w:p>
        </w:tc>
        <w:tc>
          <w:tcPr>
            <w:tcW w:w="2693" w:type="dxa"/>
            <w:vMerge w:val="restart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Минеральные ресурсы области. Характерные черты рельефа области. Разнообразие форм рельефа.  Движения земной коры. Главные формы рельефа.  Человек и его воздействие на природу.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BD71FC" w:rsidRDefault="00BD71FC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6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7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Формы рельефа нашей области</w:t>
            </w: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BD71FC">
              <w:rPr>
                <w:sz w:val="24"/>
                <w:szCs w:val="24"/>
              </w:rPr>
              <w:t>.10</w:t>
            </w:r>
          </w:p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BD71FC">
              <w:rPr>
                <w:sz w:val="24"/>
                <w:szCs w:val="24"/>
              </w:rPr>
              <w:t>.10</w:t>
            </w: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8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Полезные ископаемые</w:t>
            </w:r>
          </w:p>
        </w:tc>
        <w:tc>
          <w:tcPr>
            <w:tcW w:w="2693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Полез</w:t>
            </w:r>
            <w:r w:rsidR="00087239" w:rsidRPr="001D638E">
              <w:rPr>
                <w:sz w:val="24"/>
                <w:szCs w:val="24"/>
              </w:rPr>
              <w:t>ные ископаемые, их свойства и и</w:t>
            </w:r>
            <w:r w:rsidRPr="001D638E">
              <w:rPr>
                <w:sz w:val="24"/>
                <w:szCs w:val="24"/>
              </w:rPr>
              <w:t>спользование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  <w:u w:val="single"/>
              </w:rPr>
            </w:pPr>
            <w:r w:rsidRPr="001D638E">
              <w:rPr>
                <w:sz w:val="24"/>
                <w:szCs w:val="24"/>
                <w:u w:val="single"/>
              </w:rPr>
              <w:t>Практическая работа №2.</w:t>
            </w:r>
            <w:r w:rsidRPr="001D638E">
              <w:rPr>
                <w:sz w:val="24"/>
                <w:szCs w:val="24"/>
              </w:rPr>
              <w:t xml:space="preserve"> Описание горной породы</w:t>
            </w: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22</w:t>
            </w:r>
            <w:r w:rsidR="00BD71FC">
              <w:rPr>
                <w:sz w:val="24"/>
                <w:szCs w:val="24"/>
                <w:u w:val="single"/>
              </w:rPr>
              <w:t>.10</w:t>
            </w:r>
          </w:p>
        </w:tc>
      </w:tr>
      <w:tr w:rsidR="00CB15DB" w:rsidRPr="001D638E" w:rsidTr="00BF110B">
        <w:trPr>
          <w:trHeight w:val="225"/>
        </w:trPr>
        <w:tc>
          <w:tcPr>
            <w:tcW w:w="9498" w:type="dxa"/>
            <w:gridSpan w:val="4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>Климат и погодные условия -5 часов</w:t>
            </w:r>
          </w:p>
        </w:tc>
        <w:tc>
          <w:tcPr>
            <w:tcW w:w="1276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9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Климат</w:t>
            </w:r>
          </w:p>
        </w:tc>
        <w:tc>
          <w:tcPr>
            <w:tcW w:w="2693" w:type="dxa"/>
            <w:vMerge w:val="restart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Характеристика климата </w:t>
            </w:r>
            <w:proofErr w:type="spellStart"/>
            <w:r w:rsidRPr="001D638E">
              <w:rPr>
                <w:sz w:val="24"/>
                <w:szCs w:val="24"/>
              </w:rPr>
              <w:t>Милютинского</w:t>
            </w:r>
            <w:proofErr w:type="spellEnd"/>
            <w:r w:rsidRPr="001D638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</w:t>
            </w: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10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Характеристика климата </w:t>
            </w:r>
            <w:proofErr w:type="spellStart"/>
            <w:r w:rsidRPr="001D638E">
              <w:rPr>
                <w:sz w:val="24"/>
                <w:szCs w:val="24"/>
              </w:rPr>
              <w:t>Милютинского</w:t>
            </w:r>
            <w:proofErr w:type="spellEnd"/>
            <w:r w:rsidRPr="001D638E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Практическая работа №3 Описание погоды своей местности</w:t>
            </w: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BD71FC">
              <w:rPr>
                <w:sz w:val="24"/>
                <w:szCs w:val="24"/>
              </w:rPr>
              <w:t>.11</w:t>
            </w: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11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Виды осадков на территории </w:t>
            </w:r>
            <w:proofErr w:type="spellStart"/>
            <w:r w:rsidRPr="001D638E">
              <w:rPr>
                <w:sz w:val="24"/>
                <w:szCs w:val="24"/>
              </w:rPr>
              <w:t>Милютинского</w:t>
            </w:r>
            <w:proofErr w:type="spellEnd"/>
            <w:r w:rsidRPr="001D638E">
              <w:rPr>
                <w:sz w:val="24"/>
                <w:szCs w:val="24"/>
              </w:rPr>
              <w:t xml:space="preserve">   района</w:t>
            </w:r>
          </w:p>
        </w:tc>
        <w:tc>
          <w:tcPr>
            <w:tcW w:w="2693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Виды осадков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D71FC">
              <w:rPr>
                <w:sz w:val="24"/>
                <w:szCs w:val="24"/>
              </w:rPr>
              <w:t>.11</w:t>
            </w: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12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Типы воздушных масс</w:t>
            </w:r>
          </w:p>
        </w:tc>
        <w:tc>
          <w:tcPr>
            <w:tcW w:w="2693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Воздушные массы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BD71FC">
              <w:rPr>
                <w:sz w:val="24"/>
                <w:szCs w:val="24"/>
              </w:rPr>
              <w:t>.11</w:t>
            </w:r>
          </w:p>
        </w:tc>
      </w:tr>
      <w:tr w:rsidR="00CB15DB" w:rsidRPr="001D638E" w:rsidTr="00BF110B"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13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Факторы, влияющие на климат нашей местности</w:t>
            </w:r>
          </w:p>
        </w:tc>
        <w:tc>
          <w:tcPr>
            <w:tcW w:w="2693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Описать какие факторы влияют на климат нашей местности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</w:t>
            </w:r>
          </w:p>
        </w:tc>
      </w:tr>
      <w:tr w:rsidR="00CB15DB" w:rsidRPr="001D638E" w:rsidTr="00BF110B">
        <w:trPr>
          <w:trHeight w:val="375"/>
        </w:trPr>
        <w:tc>
          <w:tcPr>
            <w:tcW w:w="9498" w:type="dxa"/>
            <w:gridSpan w:val="4"/>
          </w:tcPr>
          <w:p w:rsidR="00CB15DB" w:rsidRPr="001D638E" w:rsidRDefault="00087239" w:rsidP="00BF110B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1D638E">
              <w:rPr>
                <w:b/>
                <w:sz w:val="24"/>
                <w:szCs w:val="24"/>
              </w:rPr>
              <w:t>Внутренние</w:t>
            </w:r>
            <w:proofErr w:type="gramEnd"/>
            <w:r w:rsidRPr="001D638E">
              <w:rPr>
                <w:b/>
                <w:sz w:val="24"/>
                <w:szCs w:val="24"/>
              </w:rPr>
              <w:t xml:space="preserve"> воды-8</w:t>
            </w:r>
            <w:r w:rsidR="00CB15DB" w:rsidRPr="001D638E">
              <w:rPr>
                <w:b/>
                <w:sz w:val="24"/>
                <w:szCs w:val="24"/>
              </w:rPr>
              <w:t xml:space="preserve"> часов.</w:t>
            </w:r>
          </w:p>
        </w:tc>
        <w:tc>
          <w:tcPr>
            <w:tcW w:w="1276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15DB" w:rsidRPr="001D638E" w:rsidTr="00BF110B">
        <w:trPr>
          <w:trHeight w:val="516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14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15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1.Реки и озера нашей области.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Поверхностные  воды, их использование и охрана в области</w:t>
            </w:r>
            <w:proofErr w:type="gramStart"/>
            <w:r w:rsidRPr="001D638E">
              <w:rPr>
                <w:sz w:val="24"/>
                <w:szCs w:val="24"/>
              </w:rPr>
              <w:t xml:space="preserve"> .</w:t>
            </w:r>
            <w:proofErr w:type="gramEnd"/>
            <w:r w:rsidRPr="001D638E">
              <w:rPr>
                <w:sz w:val="24"/>
                <w:szCs w:val="24"/>
              </w:rPr>
              <w:t xml:space="preserve">Особенности </w:t>
            </w:r>
            <w:r w:rsidRPr="001D638E">
              <w:rPr>
                <w:sz w:val="24"/>
                <w:szCs w:val="24"/>
              </w:rPr>
              <w:lastRenderedPageBreak/>
              <w:t xml:space="preserve">гидрографической сети. Дон и его притоки. Озера области. </w:t>
            </w:r>
            <w:proofErr w:type="spellStart"/>
            <w:r w:rsidRPr="001D638E">
              <w:rPr>
                <w:sz w:val="24"/>
                <w:szCs w:val="24"/>
              </w:rPr>
              <w:t>Маныч</w:t>
            </w:r>
            <w:proofErr w:type="spellEnd"/>
            <w:r w:rsidRPr="001D638E">
              <w:rPr>
                <w:sz w:val="24"/>
                <w:szCs w:val="24"/>
              </w:rPr>
              <w:t xml:space="preserve">– </w:t>
            </w:r>
            <w:proofErr w:type="spellStart"/>
            <w:proofErr w:type="gramStart"/>
            <w:r w:rsidRPr="001D638E">
              <w:rPr>
                <w:sz w:val="24"/>
                <w:szCs w:val="24"/>
              </w:rPr>
              <w:t>Гу</w:t>
            </w:r>
            <w:proofErr w:type="gramEnd"/>
            <w:r w:rsidRPr="001D638E">
              <w:rPr>
                <w:sz w:val="24"/>
                <w:szCs w:val="24"/>
              </w:rPr>
              <w:t>дило</w:t>
            </w:r>
            <w:proofErr w:type="spellEnd"/>
            <w:r w:rsidRPr="001D638E">
              <w:rPr>
                <w:sz w:val="24"/>
                <w:szCs w:val="24"/>
              </w:rPr>
              <w:t xml:space="preserve"> – уникальный водоем. Экологические проблемы рек, озер, Азовского моря.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Использование водных ресурсов области</w:t>
            </w:r>
            <w:proofErr w:type="gramStart"/>
            <w:r w:rsidRPr="001D638E">
              <w:rPr>
                <w:sz w:val="24"/>
                <w:szCs w:val="24"/>
              </w:rPr>
              <w:t xml:space="preserve"> .</w:t>
            </w:r>
            <w:proofErr w:type="gramEnd"/>
            <w:r w:rsidRPr="001D638E">
              <w:rPr>
                <w:sz w:val="24"/>
                <w:szCs w:val="24"/>
              </w:rPr>
              <w:t xml:space="preserve"> Влияние  хозяйственной деятельности человека. Использование водных ресурсов и их охрана.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  <w:u w:val="single"/>
              </w:rPr>
              <w:lastRenderedPageBreak/>
              <w:t>Практическая работа № 4.</w:t>
            </w:r>
            <w:r w:rsidRPr="001D638E">
              <w:rPr>
                <w:sz w:val="24"/>
                <w:szCs w:val="24"/>
              </w:rPr>
              <w:t xml:space="preserve"> Нанесение на контурную карту объектов гидросферы  Ростовской области.</w:t>
            </w: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10.12</w:t>
            </w:r>
          </w:p>
          <w:p w:rsidR="00CB15DB" w:rsidRPr="001D638E" w:rsidRDefault="00283B38" w:rsidP="00BF110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17.12</w:t>
            </w:r>
          </w:p>
        </w:tc>
      </w:tr>
      <w:tr w:rsidR="00CB15DB" w:rsidRPr="001D638E" w:rsidTr="00BF110B">
        <w:trPr>
          <w:trHeight w:val="215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lastRenderedPageBreak/>
              <w:t>16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17.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2.Дон – самая большая река Ростовской области.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Презентация: Я родом с Дона, Доном я рожден.</w:t>
            </w: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</w:tr>
      <w:tr w:rsidR="00CB15DB" w:rsidRPr="001D638E" w:rsidTr="00BF110B">
        <w:trPr>
          <w:trHeight w:val="215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lastRenderedPageBreak/>
              <w:t>18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19.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3.Описание реки </w:t>
            </w:r>
            <w:proofErr w:type="gramStart"/>
            <w:r w:rsidRPr="001D638E">
              <w:rPr>
                <w:sz w:val="24"/>
                <w:szCs w:val="24"/>
              </w:rPr>
              <w:t>Берёзовая</w:t>
            </w:r>
            <w:proofErr w:type="gramEnd"/>
            <w:r w:rsidRPr="001D638E">
              <w:rPr>
                <w:sz w:val="24"/>
                <w:szCs w:val="24"/>
              </w:rPr>
              <w:t xml:space="preserve"> по типовому плану. </w:t>
            </w: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  <w:u w:val="single"/>
              </w:rPr>
              <w:t xml:space="preserve">Практическая работа № 5. </w:t>
            </w:r>
            <w:r w:rsidRPr="001D638E">
              <w:rPr>
                <w:sz w:val="24"/>
                <w:szCs w:val="24"/>
              </w:rPr>
              <w:t>Физико-географическое описание реки Россошь.</w:t>
            </w:r>
          </w:p>
        </w:tc>
        <w:tc>
          <w:tcPr>
            <w:tcW w:w="1276" w:type="dxa"/>
          </w:tcPr>
          <w:p w:rsidR="00CB15DB" w:rsidRDefault="00283B38" w:rsidP="00BF110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21</w:t>
            </w:r>
            <w:r w:rsidR="00BD71FC">
              <w:rPr>
                <w:sz w:val="24"/>
                <w:szCs w:val="24"/>
                <w:u w:val="single"/>
              </w:rPr>
              <w:t>.01</w:t>
            </w:r>
          </w:p>
          <w:p w:rsidR="00BD71FC" w:rsidRPr="001D638E" w:rsidRDefault="00283B38" w:rsidP="00BF110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28</w:t>
            </w:r>
            <w:r w:rsidR="00BD71FC">
              <w:rPr>
                <w:sz w:val="24"/>
                <w:szCs w:val="24"/>
                <w:u w:val="single"/>
              </w:rPr>
              <w:t>.01</w:t>
            </w:r>
          </w:p>
        </w:tc>
      </w:tr>
      <w:tr w:rsidR="00CB15DB" w:rsidRPr="001D638E" w:rsidTr="00BF110B">
        <w:trPr>
          <w:trHeight w:val="737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20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4.Водохранилища, каналы, пруды – водные объекты нашего района.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  <w:u w:val="single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  <w:u w:val="single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04.02</w:t>
            </w:r>
          </w:p>
        </w:tc>
      </w:tr>
      <w:tr w:rsidR="00CB15DB" w:rsidRPr="001D638E" w:rsidTr="00BF110B">
        <w:trPr>
          <w:trHeight w:val="1665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21.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Искусственные  водоёмы на территории нашего  населённого пункта</w:t>
            </w:r>
          </w:p>
        </w:tc>
        <w:tc>
          <w:tcPr>
            <w:tcW w:w="2693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Характеристика шестого пруда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  <w:r w:rsidR="00BD71FC">
              <w:rPr>
                <w:sz w:val="24"/>
                <w:szCs w:val="24"/>
                <w:u w:val="single"/>
              </w:rPr>
              <w:t>.02</w:t>
            </w:r>
          </w:p>
        </w:tc>
      </w:tr>
      <w:tr w:rsidR="00CB15DB" w:rsidRPr="001D638E" w:rsidTr="00BF110B">
        <w:trPr>
          <w:trHeight w:val="309"/>
        </w:trPr>
        <w:tc>
          <w:tcPr>
            <w:tcW w:w="9498" w:type="dxa"/>
            <w:gridSpan w:val="4"/>
          </w:tcPr>
          <w:p w:rsidR="00CB15DB" w:rsidRPr="001D638E" w:rsidRDefault="00087239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>Почвы– 3</w:t>
            </w:r>
            <w:r w:rsidR="00CB15DB" w:rsidRPr="001D638E">
              <w:rPr>
                <w:b/>
                <w:sz w:val="24"/>
                <w:szCs w:val="24"/>
              </w:rPr>
              <w:t>часа.</w:t>
            </w:r>
          </w:p>
        </w:tc>
        <w:tc>
          <w:tcPr>
            <w:tcW w:w="1276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15DB" w:rsidRPr="001D638E" w:rsidTr="00BF110B">
        <w:trPr>
          <w:trHeight w:val="465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22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23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1.Основные типы почв на территории Ростовской области и </w:t>
            </w:r>
            <w:proofErr w:type="spellStart"/>
            <w:r w:rsidRPr="001D638E">
              <w:rPr>
                <w:sz w:val="24"/>
                <w:szCs w:val="24"/>
              </w:rPr>
              <w:t>Милютинского</w:t>
            </w:r>
            <w:proofErr w:type="spellEnd"/>
            <w:r w:rsidRPr="001D638E">
              <w:rPr>
                <w:sz w:val="24"/>
                <w:szCs w:val="24"/>
              </w:rPr>
              <w:t xml:space="preserve"> района.</w:t>
            </w:r>
          </w:p>
        </w:tc>
        <w:tc>
          <w:tcPr>
            <w:tcW w:w="2693" w:type="dxa"/>
            <w:vMerge w:val="restart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Типы почв, их распространение и плодородие.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Биосфера: распространение растений и животных на территории области, взаимосвязь биосферы с другими сферами географической оболочки и способы адаптации растений и животных к среде обитания.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Особенности взаимодействия компонентов природы и хозяйственной деятельности человека.</w:t>
            </w: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Практическая работа №6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Проведение исследования почвы</w:t>
            </w:r>
          </w:p>
        </w:tc>
        <w:tc>
          <w:tcPr>
            <w:tcW w:w="1276" w:type="dxa"/>
          </w:tcPr>
          <w:p w:rsidR="00CB15DB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D71FC">
              <w:rPr>
                <w:sz w:val="24"/>
                <w:szCs w:val="24"/>
              </w:rPr>
              <w:t>.02</w:t>
            </w:r>
          </w:p>
          <w:p w:rsidR="00BD71FC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BD71FC">
              <w:rPr>
                <w:sz w:val="24"/>
                <w:szCs w:val="24"/>
              </w:rPr>
              <w:t>.02</w:t>
            </w:r>
          </w:p>
        </w:tc>
      </w:tr>
      <w:tr w:rsidR="00CB15DB" w:rsidRPr="001D638E" w:rsidTr="00BF110B">
        <w:trPr>
          <w:trHeight w:val="465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24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Диаграмма почв  </w:t>
            </w:r>
            <w:proofErr w:type="spellStart"/>
            <w:r w:rsidRPr="001D638E">
              <w:rPr>
                <w:sz w:val="24"/>
                <w:szCs w:val="24"/>
              </w:rPr>
              <w:t>Милютинского</w:t>
            </w:r>
            <w:proofErr w:type="spellEnd"/>
            <w:r w:rsidRPr="001D638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</w:tc>
      </w:tr>
      <w:tr w:rsidR="00CB15DB" w:rsidRPr="001D638E" w:rsidTr="00BF110B">
        <w:trPr>
          <w:trHeight w:val="326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</w:tr>
      <w:tr w:rsidR="00CB15DB" w:rsidRPr="001D638E" w:rsidTr="00BF110B">
        <w:trPr>
          <w:trHeight w:val="285"/>
        </w:trPr>
        <w:tc>
          <w:tcPr>
            <w:tcW w:w="9498" w:type="dxa"/>
            <w:gridSpan w:val="4"/>
          </w:tcPr>
          <w:p w:rsidR="00CB15DB" w:rsidRPr="001D638E" w:rsidRDefault="00087239" w:rsidP="00BF110B">
            <w:pPr>
              <w:jc w:val="center"/>
              <w:rPr>
                <w:b/>
                <w:sz w:val="24"/>
                <w:szCs w:val="24"/>
              </w:rPr>
            </w:pPr>
            <w:r w:rsidRPr="001D638E">
              <w:rPr>
                <w:b/>
                <w:sz w:val="24"/>
                <w:szCs w:val="24"/>
              </w:rPr>
              <w:t>Растительность    -11</w:t>
            </w:r>
            <w:r w:rsidR="00CB15DB" w:rsidRPr="001D638E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CB15DB" w:rsidRPr="001D638E" w:rsidRDefault="00CB15DB" w:rsidP="00BF110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B15DB" w:rsidRPr="001D638E" w:rsidTr="00BF110B">
        <w:trPr>
          <w:trHeight w:val="765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Природная зона </w:t>
            </w:r>
            <w:proofErr w:type="spellStart"/>
            <w:r w:rsidRPr="001D638E">
              <w:rPr>
                <w:sz w:val="24"/>
                <w:szCs w:val="24"/>
              </w:rPr>
              <w:t>Милютинского</w:t>
            </w:r>
            <w:proofErr w:type="spellEnd"/>
            <w:r w:rsidRPr="001D638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93" w:type="dxa"/>
            <w:vMerge w:val="restart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Типы почв, их распространение и плодородие.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Распространение растений и животных на территории района 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D71FC">
              <w:rPr>
                <w:sz w:val="24"/>
                <w:szCs w:val="24"/>
              </w:rPr>
              <w:t>.03</w:t>
            </w:r>
          </w:p>
        </w:tc>
      </w:tr>
      <w:tr w:rsidR="00CB15DB" w:rsidRPr="001D638E" w:rsidTr="00BF110B">
        <w:trPr>
          <w:trHeight w:val="563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26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27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Типы  растительности  хутора Севостьянова</w:t>
            </w: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BD71FC">
              <w:rPr>
                <w:sz w:val="24"/>
                <w:szCs w:val="24"/>
              </w:rPr>
              <w:t>.03</w:t>
            </w:r>
          </w:p>
          <w:p w:rsidR="00BD71FC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</w:tr>
      <w:tr w:rsidR="00CB15DB" w:rsidRPr="001D638E" w:rsidTr="00BF110B">
        <w:trPr>
          <w:trHeight w:val="332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28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29.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Животный мир степей и их приспособление к условиям обитания.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  <w:u w:val="single"/>
              </w:rPr>
              <w:t>Практическая работа № 7.</w:t>
            </w:r>
          </w:p>
          <w:p w:rsidR="00CB15DB" w:rsidRPr="001D638E" w:rsidRDefault="00CB15DB" w:rsidP="00BF110B">
            <w:pPr>
              <w:pStyle w:val="a3"/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Ознакомление с наиболее распространенными растениями и животными нашей местности.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D71FC" w:rsidRDefault="00283B38" w:rsidP="00BF110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08.04</w:t>
            </w:r>
          </w:p>
          <w:p w:rsidR="00283B38" w:rsidRPr="001D638E" w:rsidRDefault="00283B38" w:rsidP="00BF110B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15.04</w:t>
            </w:r>
          </w:p>
        </w:tc>
      </w:tr>
      <w:tr w:rsidR="00CB15DB" w:rsidRPr="001D638E" w:rsidTr="00BF110B">
        <w:trPr>
          <w:trHeight w:val="705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30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31.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4.Особо охраняемые территории Ростовской области и </w:t>
            </w:r>
            <w:proofErr w:type="spellStart"/>
            <w:r w:rsidRPr="001D638E">
              <w:rPr>
                <w:sz w:val="24"/>
                <w:szCs w:val="24"/>
              </w:rPr>
              <w:t>Милютинского</w:t>
            </w:r>
            <w:proofErr w:type="spellEnd"/>
            <w:r w:rsidRPr="001D638E">
              <w:rPr>
                <w:sz w:val="24"/>
                <w:szCs w:val="24"/>
              </w:rPr>
              <w:t xml:space="preserve"> района.</w:t>
            </w: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B15DB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BD71FC">
              <w:rPr>
                <w:sz w:val="24"/>
                <w:szCs w:val="24"/>
              </w:rPr>
              <w:t>.04</w:t>
            </w:r>
          </w:p>
          <w:p w:rsidR="00BD71FC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BD71FC">
              <w:rPr>
                <w:sz w:val="24"/>
                <w:szCs w:val="24"/>
              </w:rPr>
              <w:t>.04</w:t>
            </w:r>
          </w:p>
        </w:tc>
      </w:tr>
      <w:tr w:rsidR="00CB15DB" w:rsidRPr="001D638E" w:rsidTr="00BF110B">
        <w:trPr>
          <w:trHeight w:val="672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32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5.Ростовский заповедник и ботанический сад.</w:t>
            </w: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Презентация: Ростовский степной заповедник.</w:t>
            </w: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</w:tc>
      </w:tr>
      <w:tr w:rsidR="00CB15DB" w:rsidRPr="001D638E" w:rsidTr="00BF110B">
        <w:trPr>
          <w:trHeight w:val="756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33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34.</w:t>
            </w:r>
          </w:p>
        </w:tc>
        <w:tc>
          <w:tcPr>
            <w:tcW w:w="2565" w:type="dxa"/>
          </w:tcPr>
          <w:p w:rsidR="00CB15DB" w:rsidRPr="001D638E" w:rsidRDefault="00CB15DB" w:rsidP="00BF110B">
            <w:pPr>
              <w:pStyle w:val="a3"/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 xml:space="preserve">6.Маньково-Берёзовский и </w:t>
            </w:r>
            <w:proofErr w:type="spellStart"/>
            <w:r w:rsidRPr="001D638E">
              <w:rPr>
                <w:sz w:val="24"/>
                <w:szCs w:val="24"/>
              </w:rPr>
              <w:t>Селивановский</w:t>
            </w:r>
            <w:proofErr w:type="spellEnd"/>
            <w:r w:rsidRPr="001D638E">
              <w:rPr>
                <w:sz w:val="24"/>
                <w:szCs w:val="24"/>
              </w:rPr>
              <w:t xml:space="preserve"> заказники.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D71FC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  <w:p w:rsidR="00283B38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</w:tr>
      <w:tr w:rsidR="00CB15DB" w:rsidRPr="001D638E" w:rsidTr="00BF110B">
        <w:trPr>
          <w:trHeight w:val="269"/>
        </w:trPr>
        <w:tc>
          <w:tcPr>
            <w:tcW w:w="696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35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2565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7.Растения и животные нашего края  в Красной книге.</w:t>
            </w:r>
          </w:p>
          <w:p w:rsidR="00CB15DB" w:rsidRPr="001D638E" w:rsidRDefault="00CB15DB" w:rsidP="00BF110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B15DB" w:rsidRPr="001D638E" w:rsidRDefault="00CB15DB" w:rsidP="00BF110B">
            <w:pPr>
              <w:rPr>
                <w:sz w:val="24"/>
                <w:szCs w:val="24"/>
              </w:rPr>
            </w:pPr>
            <w:r w:rsidRPr="001D638E">
              <w:rPr>
                <w:sz w:val="24"/>
                <w:szCs w:val="24"/>
              </w:rPr>
              <w:t>Проект: Меры защиты растительного и животного мира в нашем крае.</w:t>
            </w:r>
          </w:p>
        </w:tc>
        <w:tc>
          <w:tcPr>
            <w:tcW w:w="1276" w:type="dxa"/>
          </w:tcPr>
          <w:p w:rsidR="00CB15DB" w:rsidRPr="001D638E" w:rsidRDefault="00283B38" w:rsidP="00BF11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  <w:p w:rsidR="00CB15DB" w:rsidRPr="001D638E" w:rsidRDefault="00CB15DB" w:rsidP="00BF110B">
            <w:pPr>
              <w:rPr>
                <w:sz w:val="24"/>
                <w:szCs w:val="24"/>
              </w:rPr>
            </w:pPr>
          </w:p>
        </w:tc>
      </w:tr>
    </w:tbl>
    <w:p w:rsidR="00CB15DB" w:rsidRPr="001D638E" w:rsidRDefault="00CB15DB" w:rsidP="00CB15DB">
      <w:pPr>
        <w:rPr>
          <w:sz w:val="24"/>
          <w:szCs w:val="24"/>
        </w:rPr>
      </w:pPr>
    </w:p>
    <w:p w:rsidR="00CB15DB" w:rsidRPr="001D638E" w:rsidRDefault="00CB15DB" w:rsidP="00CB15DB">
      <w:pPr>
        <w:rPr>
          <w:sz w:val="24"/>
          <w:szCs w:val="24"/>
        </w:rPr>
      </w:pPr>
    </w:p>
    <w:p w:rsidR="00CB15DB" w:rsidRPr="001D638E" w:rsidRDefault="00CB15DB" w:rsidP="00CB15DB">
      <w:pPr>
        <w:rPr>
          <w:sz w:val="24"/>
          <w:szCs w:val="24"/>
        </w:rPr>
      </w:pPr>
    </w:p>
    <w:p w:rsidR="00CB15DB" w:rsidRPr="00785A7F" w:rsidRDefault="00CB15DB" w:rsidP="00CB15DB">
      <w:pPr>
        <w:rPr>
          <w:sz w:val="24"/>
          <w:szCs w:val="24"/>
        </w:rPr>
      </w:pPr>
    </w:p>
    <w:p w:rsidR="00CB15DB" w:rsidRPr="00785A7F" w:rsidRDefault="00CB15DB" w:rsidP="00CB15DB">
      <w:pPr>
        <w:rPr>
          <w:sz w:val="24"/>
          <w:szCs w:val="24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framePr w:w="4538" w:h="2749" w:hRule="exact" w:wrap="around" w:vAnchor="page" w:hAnchor="page" w:x="517" w:y="1106"/>
        <w:spacing w:after="263" w:line="210" w:lineRule="exact"/>
        <w:ind w:left="700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СОГЛАСОВАНО</w:t>
      </w:r>
    </w:p>
    <w:p w:rsidR="00CB15DB" w:rsidRPr="00785A7F" w:rsidRDefault="00CB15DB" w:rsidP="00CB15DB">
      <w:pPr>
        <w:framePr w:w="4538" w:h="2749" w:hRule="exact" w:wrap="around" w:vAnchor="page" w:hAnchor="page" w:x="517" w:y="1106"/>
        <w:spacing w:line="278" w:lineRule="exact"/>
        <w:ind w:right="280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Протокол заседания методического совета МБОУ Россошанской ООШ</w:t>
      </w:r>
    </w:p>
    <w:p w:rsidR="00CB15DB" w:rsidRPr="00785A7F" w:rsidRDefault="00CB15DB" w:rsidP="00CB15DB">
      <w:pPr>
        <w:framePr w:w="4538" w:h="2749" w:hRule="exact" w:wrap="around" w:vAnchor="page" w:hAnchor="page" w:x="517" w:y="1106"/>
        <w:tabs>
          <w:tab w:val="left" w:leader="underscore" w:pos="1598"/>
        </w:tabs>
        <w:spacing w:line="278" w:lineRule="exact"/>
        <w:rPr>
          <w:spacing w:val="2"/>
          <w:sz w:val="24"/>
          <w:szCs w:val="24"/>
        </w:rPr>
      </w:pPr>
      <w:r w:rsidRPr="00785A7F">
        <w:rPr>
          <w:spacing w:val="2"/>
          <w:sz w:val="24"/>
          <w:szCs w:val="24"/>
        </w:rPr>
        <w:t xml:space="preserve">От </w:t>
      </w:r>
      <w:bookmarkStart w:id="0" w:name="_GoBack"/>
      <w:bookmarkEnd w:id="0"/>
      <w:r w:rsidRPr="00785A7F">
        <w:rPr>
          <w:spacing w:val="2"/>
          <w:sz w:val="24"/>
          <w:szCs w:val="24"/>
        </w:rPr>
        <w:t>года № 1</w:t>
      </w:r>
    </w:p>
    <w:p w:rsidR="00CB15DB" w:rsidRPr="00785A7F" w:rsidRDefault="00CB15DB" w:rsidP="00CB15DB">
      <w:pPr>
        <w:framePr w:w="4538" w:h="2749" w:hRule="exact" w:wrap="around" w:vAnchor="page" w:hAnchor="page" w:x="517" w:y="1106"/>
        <w:spacing w:line="274" w:lineRule="exact"/>
        <w:ind w:right="245"/>
        <w:rPr>
          <w:spacing w:val="2"/>
          <w:sz w:val="24"/>
          <w:szCs w:val="24"/>
        </w:rPr>
      </w:pPr>
    </w:p>
    <w:p w:rsidR="00CB15DB" w:rsidRPr="00785A7F" w:rsidRDefault="00CB15DB" w:rsidP="00CB15DB">
      <w:pPr>
        <w:framePr w:w="4538" w:h="2749" w:hRule="exact" w:wrap="around" w:vAnchor="page" w:hAnchor="page" w:x="517" w:y="1106"/>
        <w:spacing w:line="274" w:lineRule="exact"/>
        <w:ind w:right="245"/>
        <w:rPr>
          <w:spacing w:val="2"/>
          <w:sz w:val="24"/>
          <w:szCs w:val="24"/>
        </w:rPr>
      </w:pPr>
      <w:r w:rsidRPr="00785A7F">
        <w:rPr>
          <w:spacing w:val="2"/>
          <w:sz w:val="24"/>
          <w:szCs w:val="24"/>
        </w:rPr>
        <w:t>Председатель  МС</w:t>
      </w:r>
      <w:r w:rsidRPr="00785A7F">
        <w:rPr>
          <w:spacing w:val="2"/>
          <w:sz w:val="24"/>
          <w:szCs w:val="24"/>
        </w:rPr>
        <w:br/>
        <w:t>______________</w:t>
      </w:r>
      <w:r w:rsidRPr="00785A7F">
        <w:rPr>
          <w:spacing w:val="2"/>
          <w:sz w:val="24"/>
          <w:szCs w:val="24"/>
          <w:u w:val="single"/>
        </w:rPr>
        <w:t>/Джаджиева Т. И../</w:t>
      </w:r>
    </w:p>
    <w:p w:rsidR="00CB15DB" w:rsidRPr="00785A7F" w:rsidRDefault="00CB15DB" w:rsidP="00CB15DB">
      <w:pPr>
        <w:framePr w:w="4538" w:h="2749" w:hRule="exact" w:wrap="around" w:vAnchor="page" w:hAnchor="page" w:x="517" w:y="1106"/>
        <w:spacing w:line="274" w:lineRule="exact"/>
        <w:ind w:right="245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(подпись)                        Ф.И.О.</w:t>
      </w:r>
    </w:p>
    <w:p w:rsidR="00CB15DB" w:rsidRPr="00785A7F" w:rsidRDefault="00CB15DB" w:rsidP="00CB15DB">
      <w:pPr>
        <w:framePr w:w="4538" w:h="2749" w:hRule="exact" w:wrap="around" w:vAnchor="page" w:hAnchor="page" w:x="517" w:y="1106"/>
        <w:tabs>
          <w:tab w:val="left" w:leader="underscore" w:pos="1598"/>
        </w:tabs>
        <w:spacing w:line="278" w:lineRule="exact"/>
        <w:rPr>
          <w:sz w:val="24"/>
          <w:szCs w:val="24"/>
        </w:rPr>
      </w:pPr>
    </w:p>
    <w:p w:rsidR="00CB15DB" w:rsidRPr="00785A7F" w:rsidRDefault="00CB15DB" w:rsidP="00CB15DB">
      <w:pPr>
        <w:rPr>
          <w:rFonts w:ascii="Calibri" w:eastAsia="Calibri" w:hAnsi="Calibri"/>
          <w:b/>
          <w:sz w:val="24"/>
          <w:szCs w:val="24"/>
        </w:rPr>
      </w:pPr>
    </w:p>
    <w:p w:rsidR="00CB15DB" w:rsidRPr="00785A7F" w:rsidRDefault="00CB15DB" w:rsidP="00CB15DB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CB15DB" w:rsidRPr="00785A7F" w:rsidRDefault="00CB15DB" w:rsidP="00CB15DB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CB15DB" w:rsidRPr="00785A7F" w:rsidRDefault="00CB15DB" w:rsidP="00CB15DB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CB15DB" w:rsidRPr="00785A7F" w:rsidRDefault="00CB15DB" w:rsidP="00CB15DB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CB15DB" w:rsidRPr="00785A7F" w:rsidRDefault="00CB15DB" w:rsidP="00CB15DB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CB15DB" w:rsidRPr="00785A7F" w:rsidRDefault="00CB15DB" w:rsidP="00CB15DB">
      <w:pPr>
        <w:jc w:val="center"/>
        <w:rPr>
          <w:rFonts w:ascii="Calibri" w:eastAsia="Calibri" w:hAnsi="Calibri"/>
          <w:b/>
          <w:sz w:val="24"/>
          <w:szCs w:val="24"/>
        </w:rPr>
      </w:pPr>
    </w:p>
    <w:p w:rsidR="00CB15DB" w:rsidRPr="00785A7F" w:rsidRDefault="00CB15DB" w:rsidP="00CB15DB">
      <w:pPr>
        <w:framePr w:w="4505" w:h="2462" w:hRule="exact" w:wrap="around" w:vAnchor="page" w:hAnchor="page" w:x="6564" w:y="1072"/>
        <w:spacing w:after="318" w:line="210" w:lineRule="exact"/>
        <w:ind w:left="700"/>
        <w:rPr>
          <w:rFonts w:ascii="Times New Roman" w:eastAsia="Times New Roman" w:hAnsi="Times New Roman"/>
          <w:sz w:val="24"/>
          <w:szCs w:val="24"/>
        </w:rPr>
      </w:pPr>
      <w:r w:rsidRPr="00785A7F">
        <w:rPr>
          <w:spacing w:val="2"/>
          <w:sz w:val="24"/>
          <w:szCs w:val="24"/>
        </w:rPr>
        <w:t>СОГЛАСОВАНО</w:t>
      </w:r>
    </w:p>
    <w:p w:rsidR="00CB15DB" w:rsidRPr="00785A7F" w:rsidRDefault="00CB15DB" w:rsidP="00CB15DB">
      <w:pPr>
        <w:framePr w:w="4505" w:h="2462" w:hRule="exact" w:wrap="around" w:vAnchor="page" w:hAnchor="page" w:x="6564" w:y="1072"/>
        <w:spacing w:after="267" w:line="210" w:lineRule="exact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Заместитель директора по УР</w:t>
      </w:r>
    </w:p>
    <w:p w:rsidR="00CB15DB" w:rsidRPr="00785A7F" w:rsidRDefault="00CB15DB" w:rsidP="00CB15DB">
      <w:pPr>
        <w:framePr w:w="4505" w:h="2462" w:hRule="exact" w:wrap="around" w:vAnchor="page" w:hAnchor="page" w:x="6564" w:y="1072"/>
        <w:tabs>
          <w:tab w:val="left" w:leader="underscore" w:pos="2030"/>
        </w:tabs>
        <w:spacing w:line="274" w:lineRule="exact"/>
        <w:rPr>
          <w:sz w:val="24"/>
          <w:szCs w:val="24"/>
        </w:rPr>
      </w:pPr>
      <w:r w:rsidRPr="00785A7F">
        <w:rPr>
          <w:spacing w:val="2"/>
          <w:sz w:val="24"/>
          <w:szCs w:val="24"/>
        </w:rPr>
        <w:t>____________/</w:t>
      </w:r>
      <w:r w:rsidRPr="00785A7F">
        <w:rPr>
          <w:spacing w:val="2"/>
          <w:sz w:val="24"/>
          <w:szCs w:val="24"/>
          <w:u w:val="single"/>
        </w:rPr>
        <w:t xml:space="preserve">Джаджиева Т. И./                              </w:t>
      </w:r>
      <w:r w:rsidRPr="00785A7F">
        <w:rPr>
          <w:spacing w:val="2"/>
          <w:sz w:val="24"/>
          <w:szCs w:val="24"/>
        </w:rPr>
        <w:t>(подпись</w:t>
      </w:r>
      <w:proofErr w:type="gramStart"/>
      <w:r w:rsidRPr="00785A7F">
        <w:rPr>
          <w:spacing w:val="2"/>
          <w:sz w:val="24"/>
          <w:szCs w:val="24"/>
        </w:rPr>
        <w:t>)Ф</w:t>
      </w:r>
      <w:proofErr w:type="gramEnd"/>
      <w:r w:rsidRPr="00785A7F">
        <w:rPr>
          <w:spacing w:val="2"/>
          <w:sz w:val="24"/>
          <w:szCs w:val="24"/>
        </w:rPr>
        <w:t>.И.О.</w:t>
      </w: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Pr="00785A7F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CB15DB" w:rsidRDefault="00CB15DB" w:rsidP="00CB15DB">
      <w:pPr>
        <w:shd w:val="clear" w:color="auto" w:fill="FFFFFF"/>
        <w:spacing w:after="135" w:line="300" w:lineRule="atLeast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060079" w:rsidRDefault="00060079"/>
    <w:sectPr w:rsidR="00060079" w:rsidSect="00D82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677D5"/>
    <w:multiLevelType w:val="multilevel"/>
    <w:tmpl w:val="DE9E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FB9"/>
    <w:rsid w:val="00060079"/>
    <w:rsid w:val="00087239"/>
    <w:rsid w:val="001D638E"/>
    <w:rsid w:val="0026470C"/>
    <w:rsid w:val="00283B38"/>
    <w:rsid w:val="003B451A"/>
    <w:rsid w:val="003D6FB9"/>
    <w:rsid w:val="00685F5F"/>
    <w:rsid w:val="006A1CB6"/>
    <w:rsid w:val="006B4540"/>
    <w:rsid w:val="0072046D"/>
    <w:rsid w:val="007F0B15"/>
    <w:rsid w:val="008518BE"/>
    <w:rsid w:val="008D5109"/>
    <w:rsid w:val="00B542B7"/>
    <w:rsid w:val="00BD71FC"/>
    <w:rsid w:val="00CB15DB"/>
    <w:rsid w:val="00D44D06"/>
    <w:rsid w:val="00D711A5"/>
    <w:rsid w:val="00D82A33"/>
    <w:rsid w:val="00DC071A"/>
    <w:rsid w:val="00F35CF3"/>
    <w:rsid w:val="00FB55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15D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CB1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B15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4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7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15D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CB1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B15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64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47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EEC6D-5FD7-4986-8D65-7860BD08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2399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Татьяна Ивановна</cp:lastModifiedBy>
  <cp:revision>19</cp:revision>
  <cp:lastPrinted>2018-02-21T09:05:00Z</cp:lastPrinted>
  <dcterms:created xsi:type="dcterms:W3CDTF">2018-02-20T07:14:00Z</dcterms:created>
  <dcterms:modified xsi:type="dcterms:W3CDTF">2018-09-07T08:12:00Z</dcterms:modified>
</cp:coreProperties>
</file>